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589" w:rsidRPr="00327932" w:rsidRDefault="00ED5589" w:rsidP="00ED5589">
      <w:pPr>
        <w:contextualSpacing/>
        <w:jc w:val="center"/>
        <w:rPr>
          <w:b/>
          <w:sz w:val="28"/>
          <w:szCs w:val="28"/>
        </w:rPr>
      </w:pPr>
      <w:r w:rsidRPr="00327932">
        <w:rPr>
          <w:b/>
          <w:sz w:val="28"/>
          <w:szCs w:val="28"/>
        </w:rPr>
        <w:t>ИНФОРМАЦИОННОЕ СООБЩЕНИЕ</w:t>
      </w:r>
    </w:p>
    <w:p w:rsidR="00ED5589" w:rsidRPr="00654252" w:rsidRDefault="00ED5589" w:rsidP="00ED558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конкурсным отборам инновационных социальных проектов</w:t>
      </w:r>
    </w:p>
    <w:p w:rsidR="00ED5589" w:rsidRDefault="00ED5589" w:rsidP="00ED5589">
      <w:pPr>
        <w:contextualSpacing/>
        <w:jc w:val="center"/>
        <w:rPr>
          <w:b/>
          <w:sz w:val="28"/>
          <w:szCs w:val="28"/>
        </w:rPr>
      </w:pPr>
      <w:r w:rsidRPr="00654252">
        <w:rPr>
          <w:b/>
          <w:sz w:val="28"/>
          <w:szCs w:val="28"/>
        </w:rPr>
        <w:t xml:space="preserve">организаций социального обслуживания </w:t>
      </w:r>
    </w:p>
    <w:p w:rsidR="00ED5589" w:rsidRDefault="00ED5589" w:rsidP="00ED5589">
      <w:pPr>
        <w:contextualSpacing/>
        <w:jc w:val="center"/>
        <w:rPr>
          <w:b/>
          <w:sz w:val="28"/>
          <w:szCs w:val="28"/>
        </w:rPr>
      </w:pPr>
    </w:p>
    <w:p w:rsidR="00ED5589" w:rsidRDefault="00ED5589" w:rsidP="00ED5589">
      <w:pPr>
        <w:contextualSpacing/>
        <w:jc w:val="center"/>
        <w:rPr>
          <w:b/>
          <w:sz w:val="28"/>
          <w:szCs w:val="28"/>
        </w:rPr>
      </w:pPr>
    </w:p>
    <w:p w:rsidR="002D2C16" w:rsidRDefault="00ED5589" w:rsidP="00D5559D">
      <w:pPr>
        <w:ind w:firstLine="708"/>
        <w:contextualSpacing/>
        <w:jc w:val="both"/>
        <w:rPr>
          <w:sz w:val="28"/>
          <w:szCs w:val="28"/>
        </w:rPr>
      </w:pPr>
      <w:r w:rsidRPr="00ED5589">
        <w:rPr>
          <w:sz w:val="28"/>
          <w:szCs w:val="28"/>
        </w:rPr>
        <w:t>На основании Решени</w:t>
      </w:r>
      <w:r>
        <w:rPr>
          <w:sz w:val="28"/>
          <w:szCs w:val="28"/>
        </w:rPr>
        <w:t>я</w:t>
      </w:r>
      <w:r w:rsidRPr="00ED5589">
        <w:t xml:space="preserve"> </w:t>
      </w:r>
      <w:r w:rsidRPr="00ED5589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ED5589">
        <w:rPr>
          <w:sz w:val="28"/>
          <w:szCs w:val="28"/>
        </w:rPr>
        <w:t xml:space="preserve"> труда и социальной </w:t>
      </w:r>
      <w:r>
        <w:rPr>
          <w:sz w:val="28"/>
          <w:szCs w:val="28"/>
        </w:rPr>
        <w:br/>
      </w:r>
      <w:r w:rsidRPr="00ED5589">
        <w:rPr>
          <w:sz w:val="28"/>
          <w:szCs w:val="28"/>
        </w:rPr>
        <w:t>защиты Российской</w:t>
      </w:r>
      <w:r>
        <w:rPr>
          <w:sz w:val="28"/>
          <w:szCs w:val="28"/>
        </w:rPr>
        <w:t xml:space="preserve"> </w:t>
      </w:r>
      <w:r w:rsidRPr="00ED5589">
        <w:rPr>
          <w:sz w:val="28"/>
          <w:szCs w:val="28"/>
        </w:rPr>
        <w:t xml:space="preserve">Федерации о порядке предоставления субсидии </w:t>
      </w:r>
      <w:r>
        <w:rPr>
          <w:sz w:val="28"/>
          <w:szCs w:val="28"/>
        </w:rPr>
        <w:br/>
      </w:r>
      <w:r w:rsidRPr="00ED5589">
        <w:rPr>
          <w:sz w:val="28"/>
          <w:szCs w:val="28"/>
        </w:rPr>
        <w:t>№ 22-62288-00385-Р</w:t>
      </w:r>
      <w:r>
        <w:rPr>
          <w:sz w:val="28"/>
          <w:szCs w:val="28"/>
        </w:rPr>
        <w:t xml:space="preserve"> </w:t>
      </w:r>
      <w:r w:rsidR="00D5559D" w:rsidRPr="00D5559D">
        <w:rPr>
          <w:sz w:val="28"/>
          <w:szCs w:val="28"/>
        </w:rPr>
        <w:t>в</w:t>
      </w:r>
      <w:r w:rsidR="00D5559D">
        <w:rPr>
          <w:sz w:val="28"/>
          <w:szCs w:val="28"/>
        </w:rPr>
        <w:t>несены изменения в</w:t>
      </w:r>
      <w:r w:rsidR="00D5559D" w:rsidRPr="00D5559D">
        <w:rPr>
          <w:sz w:val="28"/>
          <w:szCs w:val="28"/>
        </w:rPr>
        <w:t xml:space="preserve"> </w:t>
      </w:r>
      <w:r w:rsidR="00D5559D">
        <w:rPr>
          <w:sz w:val="28"/>
          <w:szCs w:val="28"/>
        </w:rPr>
        <w:t xml:space="preserve">п. 3.4. </w:t>
      </w:r>
      <w:r w:rsidR="00D5559D" w:rsidRPr="00D5559D">
        <w:rPr>
          <w:sz w:val="28"/>
          <w:szCs w:val="28"/>
        </w:rPr>
        <w:t>Положени</w:t>
      </w:r>
      <w:r w:rsidR="00D5559D">
        <w:rPr>
          <w:sz w:val="28"/>
          <w:szCs w:val="28"/>
        </w:rPr>
        <w:t>я</w:t>
      </w:r>
      <w:r w:rsidR="00D5559D" w:rsidRPr="00D5559D">
        <w:rPr>
          <w:sz w:val="28"/>
          <w:szCs w:val="28"/>
        </w:rPr>
        <w:t xml:space="preserve"> о </w:t>
      </w:r>
      <w:r w:rsidR="00D5559D" w:rsidRPr="00D5559D">
        <w:rPr>
          <w:sz w:val="28"/>
          <w:szCs w:val="28"/>
        </w:rPr>
        <w:t>конкурсном отборе инновационных социальных проектов</w:t>
      </w:r>
      <w:r w:rsidR="00D5559D">
        <w:rPr>
          <w:sz w:val="28"/>
          <w:szCs w:val="28"/>
        </w:rPr>
        <w:t xml:space="preserve"> </w:t>
      </w:r>
      <w:r w:rsidR="00D5559D" w:rsidRPr="00D5559D">
        <w:rPr>
          <w:sz w:val="28"/>
          <w:szCs w:val="28"/>
        </w:rPr>
        <w:t>государственных и муниципальных учреждений, российских негосударственных некоммерческих организаций и общественных объединений в сфере поддержки детей и семей с детьми,</w:t>
      </w:r>
      <w:r w:rsidR="00D5559D">
        <w:rPr>
          <w:sz w:val="28"/>
          <w:szCs w:val="28"/>
        </w:rPr>
        <w:t xml:space="preserve"> </w:t>
      </w:r>
      <w:r w:rsidR="00D5559D" w:rsidRPr="00D5559D">
        <w:rPr>
          <w:sz w:val="28"/>
          <w:szCs w:val="28"/>
        </w:rPr>
        <w:t>находящихся в трудной жизненной ситуации</w:t>
      </w:r>
      <w:r w:rsidR="00D5559D">
        <w:rPr>
          <w:sz w:val="28"/>
          <w:szCs w:val="28"/>
        </w:rPr>
        <w:t xml:space="preserve"> (</w:t>
      </w:r>
      <w:r w:rsidR="00D5559D" w:rsidRPr="00022C75">
        <w:rPr>
          <w:sz w:val="28"/>
          <w:szCs w:val="28"/>
        </w:rPr>
        <w:t xml:space="preserve">протокол заседания правления Фонда от </w:t>
      </w:r>
      <w:r w:rsidR="00D5559D" w:rsidRPr="00022C75">
        <w:rPr>
          <w:bCs/>
          <w:sz w:val="28"/>
          <w:szCs w:val="28"/>
        </w:rPr>
        <w:t>12 февраля 2025 г. № 1</w:t>
      </w:r>
      <w:r w:rsidR="00D5559D">
        <w:rPr>
          <w:sz w:val="28"/>
          <w:szCs w:val="28"/>
        </w:rPr>
        <w:t>)</w:t>
      </w:r>
      <w:r w:rsidR="002D2C16">
        <w:rPr>
          <w:sz w:val="28"/>
          <w:szCs w:val="28"/>
        </w:rPr>
        <w:t xml:space="preserve"> (далее – Положение</w:t>
      </w:r>
      <w:bookmarkStart w:id="0" w:name="_GoBack"/>
      <w:bookmarkEnd w:id="0"/>
      <w:r w:rsidR="002D2C16">
        <w:rPr>
          <w:sz w:val="28"/>
          <w:szCs w:val="28"/>
        </w:rPr>
        <w:t xml:space="preserve">). </w:t>
      </w:r>
    </w:p>
    <w:p w:rsidR="00ED5589" w:rsidRPr="00D5559D" w:rsidRDefault="002D2C16" w:rsidP="00D5559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D5559D" w:rsidRPr="00D5559D">
        <w:rPr>
          <w:sz w:val="28"/>
          <w:szCs w:val="28"/>
        </w:rPr>
        <w:t xml:space="preserve"> </w:t>
      </w:r>
      <w:r w:rsidR="00AF6E25">
        <w:rPr>
          <w:sz w:val="28"/>
          <w:szCs w:val="28"/>
        </w:rPr>
        <w:t>в конкурсных документациях по конкурсным отборам</w:t>
      </w:r>
      <w:r w:rsidR="00AF6E25" w:rsidRPr="00ED5589">
        <w:rPr>
          <w:sz w:val="28"/>
          <w:szCs w:val="26"/>
        </w:rPr>
        <w:t xml:space="preserve"> </w:t>
      </w:r>
      <w:r w:rsidR="00AF6E25" w:rsidRPr="00E81FDA">
        <w:rPr>
          <w:sz w:val="28"/>
          <w:szCs w:val="26"/>
        </w:rPr>
        <w:t>инновационных социальных проектов организаций социального обслуживания</w:t>
      </w:r>
      <w:r w:rsidR="00AF6E25">
        <w:rPr>
          <w:sz w:val="28"/>
          <w:szCs w:val="28"/>
        </w:rPr>
        <w:t xml:space="preserve">: </w:t>
      </w:r>
      <w:r w:rsidR="00AF6E25" w:rsidRPr="00E81FDA">
        <w:rPr>
          <w:sz w:val="28"/>
          <w:szCs w:val="26"/>
        </w:rPr>
        <w:t>«Создание выездной службы ранней помощи</w:t>
      </w:r>
      <w:r w:rsidR="00AF6E25">
        <w:rPr>
          <w:sz w:val="28"/>
          <w:szCs w:val="26"/>
        </w:rPr>
        <w:t xml:space="preserve"> детям и их семьям</w:t>
      </w:r>
      <w:r w:rsidR="00AF6E25" w:rsidRPr="00E81FDA">
        <w:rPr>
          <w:sz w:val="28"/>
          <w:szCs w:val="26"/>
        </w:rPr>
        <w:t xml:space="preserve"> «Домашний консультант»</w:t>
      </w:r>
      <w:r w:rsidR="00AF6E25">
        <w:rPr>
          <w:sz w:val="28"/>
          <w:szCs w:val="26"/>
        </w:rPr>
        <w:t xml:space="preserve">, </w:t>
      </w:r>
      <w:r w:rsidR="00AF6E25" w:rsidRPr="00ED5589">
        <w:rPr>
          <w:sz w:val="28"/>
          <w:szCs w:val="26"/>
        </w:rPr>
        <w:t>«Создание семейной мастерской»</w:t>
      </w:r>
      <w:r w:rsidR="00AF6E25">
        <w:rPr>
          <w:sz w:val="28"/>
          <w:szCs w:val="26"/>
        </w:rPr>
        <w:t xml:space="preserve"> </w:t>
      </w:r>
      <w:r w:rsidR="00650244">
        <w:rPr>
          <w:sz w:val="28"/>
          <w:szCs w:val="28"/>
        </w:rPr>
        <w:t xml:space="preserve">подпункт 4.1. </w:t>
      </w:r>
      <w:r w:rsidR="00ED5589">
        <w:rPr>
          <w:sz w:val="28"/>
          <w:szCs w:val="28"/>
        </w:rPr>
        <w:t>пункт</w:t>
      </w:r>
      <w:r w:rsidR="00650244">
        <w:rPr>
          <w:sz w:val="28"/>
          <w:szCs w:val="28"/>
        </w:rPr>
        <w:t>а</w:t>
      </w:r>
      <w:r w:rsidR="00ED5589">
        <w:rPr>
          <w:sz w:val="28"/>
          <w:szCs w:val="28"/>
        </w:rPr>
        <w:t xml:space="preserve"> 4</w:t>
      </w:r>
      <w:r w:rsidR="00650244">
        <w:rPr>
          <w:sz w:val="28"/>
          <w:szCs w:val="28"/>
        </w:rPr>
        <w:t xml:space="preserve"> «</w:t>
      </w:r>
      <w:r w:rsidR="00650244" w:rsidRPr="00650244">
        <w:rPr>
          <w:sz w:val="28"/>
          <w:szCs w:val="28"/>
        </w:rPr>
        <w:t>Требования к участнику конкурса</w:t>
      </w:r>
      <w:r w:rsidR="00650244">
        <w:rPr>
          <w:sz w:val="28"/>
          <w:szCs w:val="28"/>
        </w:rPr>
        <w:t>»</w:t>
      </w:r>
      <w:r w:rsidR="00ED5589">
        <w:rPr>
          <w:sz w:val="28"/>
          <w:szCs w:val="28"/>
        </w:rPr>
        <w:t xml:space="preserve"> </w:t>
      </w:r>
      <w:r w:rsidR="00ED5589">
        <w:rPr>
          <w:sz w:val="28"/>
          <w:szCs w:val="26"/>
        </w:rPr>
        <w:t>изложить в следующей редакции:</w:t>
      </w:r>
    </w:p>
    <w:p w:rsidR="009E3F56" w:rsidRPr="001526BF" w:rsidRDefault="009E3F56" w:rsidP="00AF6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6BF">
        <w:rPr>
          <w:sz w:val="28"/>
          <w:szCs w:val="28"/>
        </w:rPr>
        <w:t>Участник отбора не является российским юридическим лицом, в уставном (складочном) капитале которого доля прямого или косвенного (через третьих лиц)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25 процентов (если иное не предусмотрено законодательством Российской Федерации);</w:t>
      </w:r>
    </w:p>
    <w:p w:rsidR="009E3F56" w:rsidRPr="001526BF" w:rsidRDefault="009E3F56" w:rsidP="00AF6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6BF">
        <w:rPr>
          <w:sz w:val="28"/>
          <w:szCs w:val="28"/>
        </w:rPr>
        <w:t xml:space="preserve">Участник отбора (получатель гранта)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Федерации; </w:t>
      </w:r>
    </w:p>
    <w:p w:rsidR="009E3F56" w:rsidRPr="001526BF" w:rsidRDefault="009E3F56" w:rsidP="00152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6BF">
        <w:rPr>
          <w:sz w:val="28"/>
          <w:szCs w:val="28"/>
        </w:rPr>
        <w:t xml:space="preserve">Участник отбора (получатель гранта)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</w:t>
      </w:r>
      <w:r w:rsidR="001526BF" w:rsidRPr="001526BF">
        <w:rPr>
          <w:sz w:val="28"/>
          <w:szCs w:val="28"/>
        </w:rPr>
        <w:t>гранта</w:t>
      </w:r>
      <w:r w:rsidRPr="001526BF">
        <w:rPr>
          <w:sz w:val="28"/>
          <w:szCs w:val="28"/>
        </w:rPr>
        <w:t>,</w:t>
      </w:r>
      <w:r w:rsidR="001526BF" w:rsidRPr="001526BF">
        <w:rPr>
          <w:sz w:val="28"/>
          <w:szCs w:val="28"/>
        </w:rPr>
        <w:t xml:space="preserve"> источником финансового обеспечения которых полностью или частично является субсидия, предоставленная из федерального бюджета,</w:t>
      </w:r>
      <w:r w:rsidRPr="001526BF">
        <w:rPr>
          <w:sz w:val="28"/>
          <w:szCs w:val="28"/>
        </w:rPr>
        <w:t xml:space="preserve">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решением о порядке предоставления субсидии, в целях определения получателей которой проводится отбор получателей </w:t>
      </w:r>
      <w:r w:rsidR="001526BF" w:rsidRPr="001526BF">
        <w:rPr>
          <w:sz w:val="28"/>
          <w:szCs w:val="28"/>
        </w:rPr>
        <w:t xml:space="preserve">гранта, источником </w:t>
      </w:r>
      <w:r w:rsidR="001526BF" w:rsidRPr="001526BF">
        <w:rPr>
          <w:sz w:val="28"/>
          <w:szCs w:val="28"/>
        </w:rPr>
        <w:lastRenderedPageBreak/>
        <w:t>финансового обеспечения которых полностью или частично является субсидия, предоставленная из федерального бюджета</w:t>
      </w:r>
      <w:r w:rsidRPr="001526BF">
        <w:rPr>
          <w:sz w:val="28"/>
          <w:szCs w:val="28"/>
        </w:rPr>
        <w:t>;</w:t>
      </w:r>
    </w:p>
    <w:p w:rsidR="009E3F56" w:rsidRPr="001526BF" w:rsidRDefault="009E3F56" w:rsidP="00AF6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6BF">
        <w:rPr>
          <w:sz w:val="28"/>
          <w:szCs w:val="28"/>
        </w:rPr>
        <w:t xml:space="preserve">Участник отбора (получатель </w:t>
      </w:r>
      <w:r w:rsidR="001526BF" w:rsidRPr="001526BF">
        <w:rPr>
          <w:sz w:val="28"/>
          <w:szCs w:val="28"/>
        </w:rPr>
        <w:t>гранта</w:t>
      </w:r>
      <w:r w:rsidRPr="001526BF">
        <w:rPr>
          <w:sz w:val="28"/>
          <w:szCs w:val="28"/>
        </w:rPr>
        <w:t>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9E3F56" w:rsidRPr="001526BF" w:rsidRDefault="009E3F56" w:rsidP="00AF6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6BF">
        <w:rPr>
          <w:sz w:val="28"/>
          <w:szCs w:val="28"/>
        </w:rPr>
        <w:t xml:space="preserve">Отсутствует просроченная задолженность по возврату иных субсидий, бюджетных инвестиций в бюджет бюджетной системы Российской Федерации, из которого планируется предоставление </w:t>
      </w:r>
      <w:r w:rsidR="001526BF" w:rsidRPr="001526BF">
        <w:rPr>
          <w:sz w:val="28"/>
          <w:szCs w:val="28"/>
        </w:rPr>
        <w:t>гранта, источником финансового обеспечения которых полностью или частично является субсидия, предоставленная из федерального бюджета</w:t>
      </w:r>
      <w:r w:rsidRPr="001526BF">
        <w:rPr>
          <w:sz w:val="28"/>
          <w:szCs w:val="28"/>
        </w:rPr>
        <w:t>;</w:t>
      </w:r>
    </w:p>
    <w:p w:rsidR="009E3F56" w:rsidRPr="001526BF" w:rsidRDefault="009E3F56" w:rsidP="00AF6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6BF">
        <w:rPr>
          <w:sz w:val="28"/>
          <w:szCs w:val="28"/>
        </w:rPr>
        <w:t>Отсутствует иная просроченная (неурегулированная) задолженность по денежным обязательствам перед Российской Федерацией;</w:t>
      </w:r>
    </w:p>
    <w:p w:rsidR="009E3F56" w:rsidRPr="001526BF" w:rsidRDefault="009E3F56" w:rsidP="00AF6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6BF">
        <w:rPr>
          <w:sz w:val="28"/>
          <w:szCs w:val="28"/>
        </w:rPr>
        <w:t xml:space="preserve">Участник отбора (получатель </w:t>
      </w:r>
      <w:r w:rsidR="001526BF" w:rsidRPr="001526BF">
        <w:rPr>
          <w:sz w:val="28"/>
          <w:szCs w:val="28"/>
        </w:rPr>
        <w:t>гранта</w:t>
      </w:r>
      <w:r w:rsidRPr="001526BF">
        <w:rPr>
          <w:sz w:val="28"/>
          <w:szCs w:val="28"/>
        </w:rPr>
        <w:t>) не находится в перечне организаций и физических лиц, связанных с распространением оружия массового уничтожения, составляемом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ООН;</w:t>
      </w:r>
    </w:p>
    <w:p w:rsidR="009E3F56" w:rsidRPr="001526BF" w:rsidRDefault="009E3F56" w:rsidP="00AF6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6BF">
        <w:rPr>
          <w:sz w:val="28"/>
          <w:szCs w:val="28"/>
        </w:rPr>
        <w:t xml:space="preserve">Участник отбора (получатель </w:t>
      </w:r>
      <w:r w:rsidR="001526BF" w:rsidRPr="001526BF">
        <w:rPr>
          <w:sz w:val="28"/>
          <w:szCs w:val="28"/>
        </w:rPr>
        <w:t>гранта</w:t>
      </w:r>
      <w:r w:rsidRPr="001526BF">
        <w:rPr>
          <w:sz w:val="28"/>
          <w:szCs w:val="28"/>
        </w:rPr>
        <w:t>) не находится в перечне организаций и физических лиц, связанных с террористическими организациями и террористами, составляемом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ООН;</w:t>
      </w:r>
    </w:p>
    <w:p w:rsidR="009E3F56" w:rsidRPr="001526BF" w:rsidRDefault="009E3F56" w:rsidP="00AF6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6BF">
        <w:rPr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E3F56" w:rsidRPr="001526BF" w:rsidRDefault="009E3F56" w:rsidP="00AF6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6BF">
        <w:rPr>
          <w:sz w:val="28"/>
          <w:szCs w:val="28"/>
        </w:rPr>
        <w:t xml:space="preserve">Отсутствие на едином налоговом счете или </w:t>
      </w:r>
      <w:proofErr w:type="spellStart"/>
      <w:r w:rsidRPr="001526BF">
        <w:rPr>
          <w:sz w:val="28"/>
          <w:szCs w:val="28"/>
        </w:rPr>
        <w:t>непревышение</w:t>
      </w:r>
      <w:proofErr w:type="spellEnd"/>
      <w:r w:rsidRPr="001526BF">
        <w:rPr>
          <w:sz w:val="28"/>
          <w:szCs w:val="28"/>
        </w:rPr>
        <w:t xml:space="preserve"> размера, определенного пунктом 3 статьи 47 НК РФ, задолженности по уплате налогов, сборов и страховых взносов в бюджеты бюджетной системы Российской Федерации;</w:t>
      </w:r>
    </w:p>
    <w:p w:rsidR="009E3F56" w:rsidRPr="001526BF" w:rsidRDefault="009E3F56" w:rsidP="00AF6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6BF">
        <w:rPr>
          <w:sz w:val="28"/>
          <w:szCs w:val="28"/>
        </w:rPr>
        <w:t xml:space="preserve">Участник отбора (получатель </w:t>
      </w:r>
      <w:r w:rsidR="001526BF" w:rsidRPr="001526BF">
        <w:rPr>
          <w:sz w:val="28"/>
          <w:szCs w:val="28"/>
        </w:rPr>
        <w:t>гранта</w:t>
      </w:r>
      <w:r w:rsidRPr="001526BF">
        <w:rPr>
          <w:sz w:val="28"/>
          <w:szCs w:val="28"/>
        </w:rPr>
        <w:t>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лица);</w:t>
      </w:r>
    </w:p>
    <w:p w:rsidR="009E3F56" w:rsidRPr="001526BF" w:rsidRDefault="009E3F56" w:rsidP="00AF6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6BF">
        <w:rPr>
          <w:sz w:val="28"/>
          <w:szCs w:val="28"/>
        </w:rPr>
        <w:t xml:space="preserve">Участник отбора (получатель </w:t>
      </w:r>
      <w:r w:rsidR="001526BF" w:rsidRPr="001526BF">
        <w:rPr>
          <w:sz w:val="28"/>
          <w:szCs w:val="28"/>
        </w:rPr>
        <w:t>гранта</w:t>
      </w:r>
      <w:r w:rsidRPr="001526BF">
        <w:rPr>
          <w:sz w:val="28"/>
          <w:szCs w:val="28"/>
        </w:rPr>
        <w:t>) - юридическое лицо не проходит процедуру ликвидации;</w:t>
      </w:r>
    </w:p>
    <w:p w:rsidR="009E3F56" w:rsidRPr="001526BF" w:rsidRDefault="009E3F56" w:rsidP="00AF6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6BF">
        <w:rPr>
          <w:sz w:val="28"/>
          <w:szCs w:val="28"/>
        </w:rPr>
        <w:t xml:space="preserve">В отношении участника отбора (получателя </w:t>
      </w:r>
      <w:r w:rsidR="001526BF" w:rsidRPr="001526BF">
        <w:rPr>
          <w:sz w:val="28"/>
          <w:szCs w:val="28"/>
        </w:rPr>
        <w:t>гранта</w:t>
      </w:r>
      <w:r w:rsidRPr="001526BF">
        <w:rPr>
          <w:sz w:val="28"/>
          <w:szCs w:val="28"/>
        </w:rPr>
        <w:t>) - юридического лица не введена процедура банкротства;</w:t>
      </w:r>
    </w:p>
    <w:p w:rsidR="009E3F56" w:rsidRPr="001526BF" w:rsidRDefault="009E3F56" w:rsidP="00AF6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6BF">
        <w:rPr>
          <w:sz w:val="28"/>
          <w:szCs w:val="28"/>
        </w:rPr>
        <w:t xml:space="preserve">Деятельность участника отбора (получателя </w:t>
      </w:r>
      <w:r w:rsidR="001526BF" w:rsidRPr="001526BF">
        <w:rPr>
          <w:sz w:val="28"/>
          <w:szCs w:val="28"/>
        </w:rPr>
        <w:t>гранта</w:t>
      </w:r>
      <w:r w:rsidRPr="001526BF">
        <w:rPr>
          <w:sz w:val="28"/>
          <w:szCs w:val="28"/>
        </w:rPr>
        <w:t>) - юридического лица не приостановлена в порядке, предусмотренном законодательством Российской Федерации;</w:t>
      </w:r>
    </w:p>
    <w:p w:rsidR="009E3F56" w:rsidRPr="001526BF" w:rsidRDefault="009E3F56" w:rsidP="00AF6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6BF">
        <w:rPr>
          <w:sz w:val="28"/>
          <w:szCs w:val="28"/>
        </w:rPr>
        <w:t>Участник отбора не является лицом, нарушившим условие о внедрении современных технологий, включая решения на базе искусственного интеллекта;</w:t>
      </w:r>
    </w:p>
    <w:p w:rsidR="00AF6E25" w:rsidRPr="001526BF" w:rsidRDefault="001526BF" w:rsidP="00AF6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6BF">
        <w:rPr>
          <w:sz w:val="28"/>
          <w:szCs w:val="28"/>
        </w:rPr>
        <w:lastRenderedPageBreak/>
        <w:t xml:space="preserve">Участник отбора </w:t>
      </w:r>
      <w:r w:rsidR="00AF6E25" w:rsidRPr="001526BF">
        <w:rPr>
          <w:sz w:val="28"/>
          <w:szCs w:val="28"/>
        </w:rPr>
        <w:t xml:space="preserve">на дату проведения конкурса </w:t>
      </w:r>
      <w:r w:rsidRPr="001526BF">
        <w:rPr>
          <w:sz w:val="28"/>
          <w:szCs w:val="28"/>
        </w:rPr>
        <w:t xml:space="preserve">должен </w:t>
      </w:r>
      <w:r w:rsidR="00AF6E25" w:rsidRPr="001526BF">
        <w:rPr>
          <w:sz w:val="28"/>
          <w:szCs w:val="28"/>
        </w:rPr>
        <w:t>иметь опыт деятельности в сфере оказания поддержки детям и семьям с детьми, находящимся в трудной жизненной ситуации,</w:t>
      </w:r>
      <w:r w:rsidR="00AF6E25" w:rsidRPr="001526BF">
        <w:rPr>
          <w:b/>
          <w:sz w:val="28"/>
          <w:szCs w:val="28"/>
        </w:rPr>
        <w:t xml:space="preserve"> </w:t>
      </w:r>
      <w:r w:rsidR="00AF6E25" w:rsidRPr="001526BF">
        <w:rPr>
          <w:sz w:val="28"/>
          <w:szCs w:val="28"/>
        </w:rPr>
        <w:t>не менее одного года;</w:t>
      </w:r>
    </w:p>
    <w:p w:rsidR="00AF6E25" w:rsidRPr="001526BF" w:rsidRDefault="001526BF" w:rsidP="00AF6E25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1526BF">
        <w:rPr>
          <w:sz w:val="28"/>
          <w:szCs w:val="28"/>
        </w:rPr>
        <w:t xml:space="preserve">Участник отбора должен </w:t>
      </w:r>
      <w:r w:rsidR="00AF6E25" w:rsidRPr="001526BF">
        <w:rPr>
          <w:sz w:val="28"/>
          <w:szCs w:val="28"/>
        </w:rPr>
        <w:t>располагать собственными материально-техническими и кадровыми ресурсами для реализации запланированных мероприятий и (или) возможностью использовать соответствующие ресурсы соисполнителей мероприятий проекта;</w:t>
      </w:r>
    </w:p>
    <w:p w:rsidR="00B135F7" w:rsidRDefault="001526BF" w:rsidP="00D5559D">
      <w:pPr>
        <w:widowControl w:val="0"/>
        <w:shd w:val="clear" w:color="auto" w:fill="FFFFFF" w:themeFill="background1"/>
        <w:ind w:firstLine="709"/>
        <w:contextualSpacing/>
        <w:jc w:val="both"/>
      </w:pPr>
      <w:r w:rsidRPr="001526BF">
        <w:rPr>
          <w:sz w:val="28"/>
          <w:szCs w:val="28"/>
        </w:rPr>
        <w:t xml:space="preserve">Участник отбора </w:t>
      </w:r>
      <w:r w:rsidR="00AF6E25" w:rsidRPr="001526BF">
        <w:rPr>
          <w:sz w:val="28"/>
          <w:szCs w:val="28"/>
        </w:rPr>
        <w:t>на дату проведения конкурса не являться действующим Получателем гранта Фонда.</w:t>
      </w:r>
    </w:p>
    <w:sectPr w:rsidR="00B1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421C7"/>
    <w:multiLevelType w:val="hybridMultilevel"/>
    <w:tmpl w:val="CE2AD962"/>
    <w:lvl w:ilvl="0" w:tplc="9D6A74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F4"/>
    <w:rsid w:val="001526BF"/>
    <w:rsid w:val="002D2C16"/>
    <w:rsid w:val="006313F4"/>
    <w:rsid w:val="00650244"/>
    <w:rsid w:val="006A35E7"/>
    <w:rsid w:val="00805998"/>
    <w:rsid w:val="009E3F56"/>
    <w:rsid w:val="00AF6E25"/>
    <w:rsid w:val="00B645CA"/>
    <w:rsid w:val="00D5559D"/>
    <w:rsid w:val="00E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3F4E"/>
  <w15:chartTrackingRefBased/>
  <w15:docId w15:val="{9F597F05-1AE8-489B-A27D-87667F9B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Юламанова Клара Ганеевна</dc:creator>
  <cp:keywords/>
  <dc:description/>
  <cp:lastModifiedBy>Юламанова Клара Ганеевна</cp:lastModifiedBy>
  <cp:revision>5</cp:revision>
  <cp:lastPrinted>2025-01-17T11:51:00Z</cp:lastPrinted>
  <dcterms:created xsi:type="dcterms:W3CDTF">2025-01-17T11:17:00Z</dcterms:created>
  <dcterms:modified xsi:type="dcterms:W3CDTF">2025-03-05T12:07:00Z</dcterms:modified>
</cp:coreProperties>
</file>