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367"/>
      </w:tblGrid>
      <w:tr w:rsidR="000A22D3" w:rsidTr="002911FE">
        <w:tc>
          <w:tcPr>
            <w:tcW w:w="6771" w:type="dxa"/>
          </w:tcPr>
          <w:p w:rsidR="000A22D3" w:rsidRDefault="000A22D3" w:rsidP="00DB7D34">
            <w:pPr>
              <w:ind w:right="-284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0A22D3" w:rsidRPr="002911FE" w:rsidRDefault="000A22D3" w:rsidP="002911FE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 xml:space="preserve">Приложение </w:t>
            </w:r>
            <w:r w:rsidR="003C3A40">
              <w:rPr>
                <w:sz w:val="24"/>
                <w:szCs w:val="26"/>
              </w:rPr>
              <w:t xml:space="preserve">№ </w:t>
            </w:r>
            <w:r w:rsidR="00601E15" w:rsidRPr="002911FE">
              <w:rPr>
                <w:sz w:val="24"/>
                <w:szCs w:val="26"/>
              </w:rPr>
              <w:t>3</w:t>
            </w:r>
          </w:p>
          <w:p w:rsidR="00FB3FB8" w:rsidRPr="002911FE" w:rsidRDefault="000A22D3" w:rsidP="00FB3FB8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>к конкурсной документации</w:t>
            </w:r>
          </w:p>
          <w:p w:rsidR="000A22D3" w:rsidRDefault="000A22D3" w:rsidP="002911FE">
            <w:pPr>
              <w:ind w:left="-111" w:right="-284"/>
              <w:rPr>
                <w:sz w:val="18"/>
                <w:szCs w:val="26"/>
              </w:rPr>
            </w:pPr>
          </w:p>
          <w:p w:rsidR="00FB3FB8" w:rsidRPr="00601E15" w:rsidRDefault="00FB3FB8" w:rsidP="002911FE">
            <w:pPr>
              <w:ind w:left="-111" w:right="-284"/>
              <w:rPr>
                <w:sz w:val="18"/>
                <w:szCs w:val="26"/>
              </w:rPr>
            </w:pPr>
          </w:p>
        </w:tc>
      </w:tr>
    </w:tbl>
    <w:p w:rsidR="00E42BC0" w:rsidRPr="00A43EF1" w:rsidRDefault="00E42BC0" w:rsidP="00DB7D34">
      <w:pPr>
        <w:ind w:right="-284"/>
        <w:rPr>
          <w:sz w:val="26"/>
          <w:szCs w:val="26"/>
        </w:rPr>
      </w:pPr>
    </w:p>
    <w:p w:rsidR="00F418CC" w:rsidRPr="00482BF7" w:rsidRDefault="00F418CC" w:rsidP="00E42BC0">
      <w:pPr>
        <w:ind w:right="-284" w:firstLine="5954"/>
        <w:rPr>
          <w:sz w:val="26"/>
          <w:szCs w:val="26"/>
        </w:rPr>
      </w:pPr>
    </w:p>
    <w:p w:rsidR="00E42BC0" w:rsidRPr="00904785" w:rsidRDefault="00E42BC0" w:rsidP="00904785">
      <w:pPr>
        <w:ind w:right="-284" w:hanging="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МЕТОДИЧЕСКИЕ РЕКОМЕНДАЦИИ</w:t>
      </w:r>
    </w:p>
    <w:p w:rsidR="00501E75" w:rsidRDefault="00FB3FB8" w:rsidP="00FB3FB8">
      <w:pPr>
        <w:ind w:right="-284"/>
        <w:jc w:val="center"/>
        <w:rPr>
          <w:b/>
          <w:sz w:val="28"/>
          <w:szCs w:val="28"/>
        </w:rPr>
      </w:pPr>
      <w:r w:rsidRPr="00FB3FB8">
        <w:rPr>
          <w:b/>
          <w:sz w:val="28"/>
          <w:szCs w:val="28"/>
        </w:rPr>
        <w:t xml:space="preserve">по конкурсному отбору </w:t>
      </w:r>
      <w:bookmarkStart w:id="0" w:name="_Hlk214613442"/>
      <w:r w:rsidRPr="00FB3FB8">
        <w:rPr>
          <w:b/>
          <w:sz w:val="28"/>
          <w:szCs w:val="28"/>
        </w:rPr>
        <w:t xml:space="preserve">инновационных социальных </w:t>
      </w:r>
    </w:p>
    <w:p w:rsidR="00FB3FB8" w:rsidRPr="00BA3843" w:rsidRDefault="00FB3FB8" w:rsidP="00FB3FB8">
      <w:pPr>
        <w:ind w:right="-284"/>
        <w:jc w:val="center"/>
        <w:rPr>
          <w:b/>
          <w:sz w:val="28"/>
          <w:szCs w:val="28"/>
        </w:rPr>
      </w:pPr>
      <w:r w:rsidRPr="00FB3FB8">
        <w:rPr>
          <w:b/>
          <w:sz w:val="28"/>
          <w:szCs w:val="28"/>
        </w:rPr>
        <w:t xml:space="preserve">проектов </w:t>
      </w:r>
      <w:r w:rsidR="00374193" w:rsidRPr="00374193">
        <w:rPr>
          <w:b/>
          <w:sz w:val="28"/>
          <w:szCs w:val="28"/>
        </w:rPr>
        <w:t>по созданию служб семейной медиации</w:t>
      </w:r>
      <w:r w:rsidR="00501E75">
        <w:rPr>
          <w:b/>
          <w:sz w:val="28"/>
          <w:szCs w:val="28"/>
        </w:rPr>
        <w:br/>
      </w:r>
      <w:bookmarkEnd w:id="0"/>
    </w:p>
    <w:p w:rsidR="00E2388B" w:rsidRDefault="00E42BC0" w:rsidP="00E2388B">
      <w:pPr>
        <w:pStyle w:val="a7"/>
        <w:numPr>
          <w:ilvl w:val="0"/>
          <w:numId w:val="1"/>
        </w:numPr>
        <w:ind w:left="0" w:right="-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О</w:t>
      </w:r>
      <w:r w:rsidR="00A56D9D" w:rsidRPr="00904785">
        <w:rPr>
          <w:b/>
          <w:sz w:val="28"/>
          <w:szCs w:val="28"/>
        </w:rPr>
        <w:t>бщие</w:t>
      </w:r>
      <w:r w:rsidRPr="00904785">
        <w:rPr>
          <w:b/>
          <w:sz w:val="28"/>
          <w:szCs w:val="28"/>
        </w:rPr>
        <w:t xml:space="preserve"> </w:t>
      </w:r>
      <w:r w:rsidR="00725500" w:rsidRPr="00904785">
        <w:rPr>
          <w:b/>
          <w:sz w:val="28"/>
          <w:szCs w:val="28"/>
        </w:rPr>
        <w:t xml:space="preserve">положения </w:t>
      </w:r>
    </w:p>
    <w:p w:rsidR="00E2388B" w:rsidRDefault="00E2388B" w:rsidP="00E2388B">
      <w:pPr>
        <w:pStyle w:val="a7"/>
        <w:ind w:left="0" w:right="-284"/>
        <w:rPr>
          <w:b/>
          <w:sz w:val="28"/>
          <w:szCs w:val="28"/>
        </w:rPr>
      </w:pPr>
    </w:p>
    <w:p w:rsidR="00E42BC0" w:rsidRPr="00501E75" w:rsidRDefault="00E42BC0" w:rsidP="00492AE6">
      <w:pPr>
        <w:pStyle w:val="a7"/>
        <w:ind w:left="0" w:right="-1" w:firstLine="708"/>
        <w:jc w:val="both"/>
        <w:rPr>
          <w:sz w:val="28"/>
          <w:szCs w:val="28"/>
        </w:rPr>
      </w:pPr>
      <w:r w:rsidRPr="00E2388B">
        <w:rPr>
          <w:sz w:val="28"/>
          <w:szCs w:val="28"/>
        </w:rPr>
        <w:t>П</w:t>
      </w:r>
      <w:r w:rsidR="00482BF7" w:rsidRPr="00E2388B">
        <w:rPr>
          <w:sz w:val="28"/>
          <w:szCs w:val="28"/>
        </w:rPr>
        <w:t>одготовка и представление заявки</w:t>
      </w:r>
      <w:r w:rsidR="002D0D50" w:rsidRPr="00E2388B">
        <w:rPr>
          <w:sz w:val="28"/>
          <w:szCs w:val="28"/>
        </w:rPr>
        <w:t xml:space="preserve"> на участие в конкурсном отборе </w:t>
      </w:r>
      <w:r w:rsidR="00FB3FB8" w:rsidRPr="00FB3FB8">
        <w:rPr>
          <w:sz w:val="28"/>
          <w:szCs w:val="28"/>
        </w:rPr>
        <w:t xml:space="preserve">инновационных социальных проектов </w:t>
      </w:r>
      <w:r w:rsidR="00492AE6" w:rsidRPr="00492AE6">
        <w:rPr>
          <w:sz w:val="28"/>
          <w:szCs w:val="28"/>
        </w:rPr>
        <w:t>по созданию служб семейной медиации</w:t>
      </w:r>
      <w:r w:rsidR="00492AE6">
        <w:rPr>
          <w:sz w:val="28"/>
          <w:szCs w:val="28"/>
        </w:rPr>
        <w:t xml:space="preserve"> </w:t>
      </w:r>
      <w:r w:rsidR="00482BF7" w:rsidRPr="00E2388B">
        <w:rPr>
          <w:sz w:val="28"/>
          <w:szCs w:val="28"/>
        </w:rPr>
        <w:t>(далее – заявка</w:t>
      </w:r>
      <w:r w:rsidR="0065138E" w:rsidRPr="00E2388B">
        <w:rPr>
          <w:sz w:val="28"/>
          <w:szCs w:val="28"/>
        </w:rPr>
        <w:t>, конкурс</w:t>
      </w:r>
      <w:r w:rsidR="00482BF7" w:rsidRPr="00E2388B">
        <w:rPr>
          <w:sz w:val="28"/>
          <w:szCs w:val="28"/>
        </w:rPr>
        <w:t xml:space="preserve">) осуществляется </w:t>
      </w:r>
      <w:r w:rsidRPr="00E2388B">
        <w:rPr>
          <w:sz w:val="28"/>
          <w:szCs w:val="28"/>
        </w:rPr>
        <w:t>с учетом требований, изложенных</w:t>
      </w:r>
      <w:r w:rsidR="00501E75">
        <w:rPr>
          <w:sz w:val="28"/>
          <w:szCs w:val="28"/>
        </w:rPr>
        <w:t xml:space="preserve"> </w:t>
      </w:r>
      <w:r w:rsidRPr="00501E75">
        <w:rPr>
          <w:sz w:val="28"/>
          <w:szCs w:val="28"/>
        </w:rPr>
        <w:t>в следующих документах:</w:t>
      </w:r>
    </w:p>
    <w:p w:rsidR="00EF4538" w:rsidRDefault="00A4416D" w:rsidP="00EF4538">
      <w:pPr>
        <w:pStyle w:val="a7"/>
        <w:ind w:left="0" w:right="-1" w:firstLine="785"/>
        <w:jc w:val="both"/>
        <w:rPr>
          <w:sz w:val="28"/>
          <w:szCs w:val="28"/>
        </w:rPr>
      </w:pPr>
      <w:r w:rsidRPr="00360DCF">
        <w:rPr>
          <w:rFonts w:eastAsia="Calibri"/>
          <w:sz w:val="28"/>
          <w:szCs w:val="28"/>
        </w:rPr>
        <w:t>Положени</w:t>
      </w:r>
      <w:r w:rsidR="002911FE">
        <w:rPr>
          <w:rFonts w:eastAsia="Calibri"/>
          <w:sz w:val="28"/>
          <w:szCs w:val="28"/>
        </w:rPr>
        <w:t>е</w:t>
      </w:r>
      <w:r w:rsidRPr="00360DCF">
        <w:rPr>
          <w:rFonts w:eastAsia="Calibri"/>
          <w:sz w:val="28"/>
          <w:szCs w:val="28"/>
        </w:rPr>
        <w:t xml:space="preserve"> о конкурсном отборе инновационных социальных проектов государственных и муниципальных учреждений, российских негосударственных некоммерческих организаций и общественных объединений в сфере поддержки детей и семей с детьми, находящихся в трудной жизненной ситуации, </w:t>
      </w:r>
      <w:bookmarkStart w:id="1" w:name="_Hlk231213961"/>
      <w:r w:rsidRPr="00360DCF">
        <w:rPr>
          <w:rFonts w:eastAsia="Calibri"/>
          <w:sz w:val="28"/>
          <w:szCs w:val="28"/>
        </w:rPr>
        <w:t>утвержденно</w:t>
      </w:r>
      <w:r w:rsidR="002911FE">
        <w:rPr>
          <w:rFonts w:eastAsia="Calibri"/>
          <w:sz w:val="28"/>
          <w:szCs w:val="28"/>
        </w:rPr>
        <w:t>е</w:t>
      </w:r>
      <w:r w:rsidRPr="00360DCF">
        <w:rPr>
          <w:rFonts w:eastAsia="Calibri"/>
          <w:sz w:val="28"/>
          <w:szCs w:val="28"/>
        </w:rPr>
        <w:t xml:space="preserve"> </w:t>
      </w:r>
      <w:r w:rsidRPr="00F31C23">
        <w:rPr>
          <w:rFonts w:eastAsia="Calibri"/>
          <w:sz w:val="28"/>
          <w:szCs w:val="28"/>
        </w:rPr>
        <w:t>решением правления Фонда (проток</w:t>
      </w:r>
      <w:r w:rsidR="004C181D">
        <w:rPr>
          <w:rFonts w:eastAsia="Calibri"/>
          <w:sz w:val="28"/>
          <w:szCs w:val="28"/>
        </w:rPr>
        <w:t xml:space="preserve">ол заседания правления Фонда </w:t>
      </w:r>
      <w:r w:rsidR="002D01A1">
        <w:rPr>
          <w:rFonts w:eastAsia="Calibri"/>
          <w:sz w:val="28"/>
          <w:szCs w:val="28"/>
        </w:rPr>
        <w:t xml:space="preserve">от </w:t>
      </w:r>
      <w:r w:rsidR="00156E0B">
        <w:rPr>
          <w:bCs/>
          <w:sz w:val="28"/>
          <w:szCs w:val="28"/>
        </w:rPr>
        <w:t>10</w:t>
      </w:r>
      <w:r w:rsidR="00156E0B" w:rsidRPr="005C515D">
        <w:rPr>
          <w:bCs/>
          <w:sz w:val="28"/>
          <w:szCs w:val="28"/>
        </w:rPr>
        <w:t xml:space="preserve"> </w:t>
      </w:r>
      <w:r w:rsidR="00156E0B">
        <w:rPr>
          <w:bCs/>
          <w:sz w:val="28"/>
          <w:szCs w:val="28"/>
        </w:rPr>
        <w:t>апреля</w:t>
      </w:r>
      <w:r w:rsidR="00156E0B" w:rsidRPr="005C515D">
        <w:rPr>
          <w:bCs/>
          <w:sz w:val="28"/>
          <w:szCs w:val="28"/>
        </w:rPr>
        <w:t xml:space="preserve"> 2025 г. № </w:t>
      </w:r>
      <w:r w:rsidR="00156E0B">
        <w:rPr>
          <w:bCs/>
          <w:sz w:val="28"/>
          <w:szCs w:val="28"/>
        </w:rPr>
        <w:t>3</w:t>
      </w:r>
      <w:r w:rsidRPr="00F31C23">
        <w:rPr>
          <w:rFonts w:eastAsia="Calibri"/>
          <w:sz w:val="28"/>
          <w:szCs w:val="28"/>
        </w:rPr>
        <w:t>) (далее – Положение)</w:t>
      </w:r>
      <w:r w:rsidR="00E42BC0" w:rsidRPr="00904785">
        <w:rPr>
          <w:sz w:val="28"/>
          <w:szCs w:val="28"/>
        </w:rPr>
        <w:t>;</w:t>
      </w:r>
    </w:p>
    <w:bookmarkEnd w:id="1"/>
    <w:p w:rsidR="00EF4538" w:rsidRDefault="00E42BC0" w:rsidP="00FB3FB8">
      <w:pPr>
        <w:pStyle w:val="a7"/>
        <w:ind w:left="0" w:right="-1" w:firstLine="785"/>
        <w:jc w:val="both"/>
        <w:rPr>
          <w:sz w:val="28"/>
          <w:szCs w:val="28"/>
          <w:highlight w:val="yellow"/>
        </w:rPr>
      </w:pPr>
      <w:r w:rsidRPr="00904785">
        <w:rPr>
          <w:sz w:val="28"/>
          <w:szCs w:val="28"/>
        </w:rPr>
        <w:t>Конкурсн</w:t>
      </w:r>
      <w:r w:rsidR="002911FE">
        <w:rPr>
          <w:sz w:val="28"/>
          <w:szCs w:val="28"/>
        </w:rPr>
        <w:t>ая</w:t>
      </w:r>
      <w:r w:rsidRPr="00904785">
        <w:rPr>
          <w:sz w:val="28"/>
          <w:szCs w:val="28"/>
        </w:rPr>
        <w:t xml:space="preserve"> документаци</w:t>
      </w:r>
      <w:r w:rsidR="002911FE">
        <w:rPr>
          <w:sz w:val="28"/>
          <w:szCs w:val="28"/>
        </w:rPr>
        <w:t>я</w:t>
      </w:r>
      <w:r w:rsidRPr="00904785">
        <w:rPr>
          <w:sz w:val="28"/>
          <w:szCs w:val="28"/>
        </w:rPr>
        <w:t xml:space="preserve"> по конкурсному отбору </w:t>
      </w:r>
      <w:r w:rsidR="0050638E" w:rsidRPr="00E2388B">
        <w:rPr>
          <w:sz w:val="28"/>
          <w:szCs w:val="28"/>
        </w:rPr>
        <w:t xml:space="preserve">инновационных социальных проектов </w:t>
      </w:r>
      <w:r w:rsidR="008D4B8B" w:rsidRPr="00492AE6">
        <w:rPr>
          <w:sz w:val="28"/>
          <w:szCs w:val="28"/>
        </w:rPr>
        <w:t>по созданию служб семейной медиации</w:t>
      </w:r>
      <w:r w:rsidR="008D4B8B">
        <w:rPr>
          <w:sz w:val="28"/>
          <w:szCs w:val="28"/>
        </w:rPr>
        <w:t xml:space="preserve"> </w:t>
      </w:r>
      <w:r w:rsidRPr="00904785">
        <w:rPr>
          <w:sz w:val="28"/>
          <w:szCs w:val="28"/>
        </w:rPr>
        <w:t>(далее – конкурсная документация), утвержденн</w:t>
      </w:r>
      <w:r w:rsidR="002911FE">
        <w:rPr>
          <w:sz w:val="28"/>
          <w:szCs w:val="28"/>
        </w:rPr>
        <w:t>ая</w:t>
      </w:r>
      <w:r w:rsidRPr="00904785">
        <w:rPr>
          <w:sz w:val="28"/>
          <w:szCs w:val="28"/>
        </w:rPr>
        <w:t xml:space="preserve"> приказом Фо</w:t>
      </w:r>
      <w:r w:rsidR="00AB7DD2">
        <w:rPr>
          <w:sz w:val="28"/>
          <w:szCs w:val="28"/>
        </w:rPr>
        <w:t xml:space="preserve">нда </w:t>
      </w:r>
      <w:r w:rsidR="00A80780" w:rsidRPr="00D22976">
        <w:rPr>
          <w:sz w:val="28"/>
          <w:szCs w:val="28"/>
        </w:rPr>
        <w:t xml:space="preserve">от </w:t>
      </w:r>
      <w:r w:rsidR="008F43CD" w:rsidRPr="008F43CD">
        <w:rPr>
          <w:sz w:val="28"/>
          <w:szCs w:val="28"/>
        </w:rPr>
        <w:t>26</w:t>
      </w:r>
      <w:r w:rsidR="0075178B" w:rsidRPr="008F43CD">
        <w:rPr>
          <w:sz w:val="28"/>
          <w:szCs w:val="28"/>
        </w:rPr>
        <w:t xml:space="preserve"> </w:t>
      </w:r>
      <w:r w:rsidR="008D4B8B" w:rsidRPr="008F43CD">
        <w:rPr>
          <w:sz w:val="28"/>
          <w:szCs w:val="28"/>
        </w:rPr>
        <w:t>июня</w:t>
      </w:r>
      <w:r w:rsidR="00AB7DD2" w:rsidRPr="008F43CD">
        <w:rPr>
          <w:sz w:val="28"/>
          <w:szCs w:val="28"/>
        </w:rPr>
        <w:t xml:space="preserve"> 20</w:t>
      </w:r>
      <w:r w:rsidR="00A4416D" w:rsidRPr="008F43CD">
        <w:rPr>
          <w:sz w:val="28"/>
          <w:szCs w:val="28"/>
        </w:rPr>
        <w:t>2</w:t>
      </w:r>
      <w:r w:rsidR="00156E0B" w:rsidRPr="008F43CD">
        <w:rPr>
          <w:sz w:val="28"/>
          <w:szCs w:val="28"/>
        </w:rPr>
        <w:t>6</w:t>
      </w:r>
      <w:r w:rsidR="00AB7DD2" w:rsidRPr="008F43CD">
        <w:rPr>
          <w:sz w:val="28"/>
          <w:szCs w:val="28"/>
        </w:rPr>
        <w:t xml:space="preserve"> г. №</w:t>
      </w:r>
      <w:r w:rsidR="008F43CD" w:rsidRPr="008F43CD">
        <w:rPr>
          <w:sz w:val="28"/>
          <w:szCs w:val="28"/>
        </w:rPr>
        <w:t xml:space="preserve"> 3</w:t>
      </w:r>
      <w:r w:rsidR="00BA3809">
        <w:rPr>
          <w:sz w:val="28"/>
          <w:szCs w:val="28"/>
        </w:rPr>
        <w:t>4</w:t>
      </w:r>
      <w:r w:rsidR="008F43CD" w:rsidRPr="008F43CD">
        <w:rPr>
          <w:sz w:val="28"/>
          <w:szCs w:val="28"/>
        </w:rPr>
        <w:t>.</w:t>
      </w:r>
    </w:p>
    <w:p w:rsidR="00C636B0" w:rsidRPr="00C312C3" w:rsidRDefault="00530473" w:rsidP="00FB3FB8">
      <w:pPr>
        <w:pStyle w:val="a7"/>
        <w:ind w:left="0" w:right="-1" w:firstLine="785"/>
        <w:jc w:val="both"/>
        <w:rPr>
          <w:sz w:val="28"/>
          <w:szCs w:val="28"/>
        </w:rPr>
      </w:pPr>
      <w:r w:rsidRPr="00530473">
        <w:rPr>
          <w:sz w:val="28"/>
          <w:szCs w:val="28"/>
        </w:rPr>
        <w:t>При разработке заявки руководствоваться</w:t>
      </w:r>
      <w:r w:rsidR="00C636B0" w:rsidRPr="00530473">
        <w:rPr>
          <w:sz w:val="28"/>
          <w:szCs w:val="28"/>
        </w:rPr>
        <w:t xml:space="preserve"> </w:t>
      </w:r>
      <w:r w:rsidRPr="00127050">
        <w:rPr>
          <w:rFonts w:eastAsia="Calibri"/>
          <w:sz w:val="28"/>
          <w:szCs w:val="28"/>
          <w:lang w:eastAsia="ar-SA"/>
        </w:rPr>
        <w:t xml:space="preserve">Приказом Минтруда России от </w:t>
      </w:r>
      <w:r w:rsidR="008F43CD">
        <w:rPr>
          <w:rFonts w:eastAsia="Calibri"/>
          <w:sz w:val="28"/>
          <w:szCs w:val="28"/>
          <w:lang w:eastAsia="ar-SA"/>
        </w:rPr>
        <w:br/>
        <w:t xml:space="preserve">23 июня </w:t>
      </w:r>
      <w:r w:rsidRPr="00FE7A01">
        <w:rPr>
          <w:rFonts w:eastAsia="Calibri"/>
          <w:sz w:val="28"/>
          <w:szCs w:val="28"/>
          <w:lang w:eastAsia="ar-SA"/>
        </w:rPr>
        <w:t xml:space="preserve">2026 года </w:t>
      </w:r>
      <w:r w:rsidRPr="008F43CD">
        <w:rPr>
          <w:rFonts w:eastAsia="Calibri"/>
          <w:sz w:val="28"/>
          <w:szCs w:val="28"/>
          <w:lang w:eastAsia="ar-SA"/>
        </w:rPr>
        <w:t xml:space="preserve">№ </w:t>
      </w:r>
      <w:r w:rsidR="008F43CD" w:rsidRPr="008F43CD">
        <w:rPr>
          <w:rFonts w:eastAsia="Calibri"/>
          <w:sz w:val="28"/>
          <w:szCs w:val="28"/>
          <w:lang w:eastAsia="ar-SA"/>
        </w:rPr>
        <w:t>264</w:t>
      </w:r>
      <w:r w:rsidR="00BA3809">
        <w:rPr>
          <w:rFonts w:eastAsia="Calibri"/>
          <w:sz w:val="28"/>
          <w:szCs w:val="28"/>
          <w:lang w:eastAsia="ar-SA"/>
        </w:rPr>
        <w:t xml:space="preserve"> </w:t>
      </w:r>
      <w:r w:rsidR="00BA3809" w:rsidRPr="00B06A57">
        <w:rPr>
          <w:rFonts w:eastAsia="Calibri"/>
          <w:sz w:val="28"/>
          <w:szCs w:val="28"/>
          <w:lang w:eastAsia="ar-SA"/>
        </w:rPr>
        <w:t>«О реализации в 2026-2027 годах в отдельных субъектах Российской Федерации пилотного проекта по созданию служб семейной медиации»</w:t>
      </w:r>
      <w:r w:rsidR="008F43CD" w:rsidRPr="008F43CD">
        <w:rPr>
          <w:rFonts w:eastAsia="Calibri"/>
          <w:sz w:val="28"/>
          <w:szCs w:val="28"/>
          <w:lang w:eastAsia="ar-SA"/>
        </w:rPr>
        <w:t>.</w:t>
      </w:r>
    </w:p>
    <w:p w:rsidR="00924F24" w:rsidRPr="00EF4538" w:rsidRDefault="00725500" w:rsidP="00EF4538">
      <w:pPr>
        <w:pStyle w:val="a7"/>
        <w:ind w:left="0" w:right="-1" w:firstLine="785"/>
        <w:jc w:val="both"/>
        <w:rPr>
          <w:sz w:val="28"/>
          <w:szCs w:val="28"/>
        </w:rPr>
      </w:pPr>
      <w:r w:rsidRPr="00EF4538">
        <w:rPr>
          <w:sz w:val="28"/>
          <w:szCs w:val="28"/>
        </w:rPr>
        <w:t xml:space="preserve">Настоящие </w:t>
      </w:r>
      <w:r w:rsidR="00A70E48" w:rsidRPr="00EF4538">
        <w:rPr>
          <w:sz w:val="28"/>
          <w:szCs w:val="28"/>
        </w:rPr>
        <w:t>м</w:t>
      </w:r>
      <w:r w:rsidRPr="00EF4538">
        <w:rPr>
          <w:sz w:val="28"/>
          <w:szCs w:val="28"/>
        </w:rPr>
        <w:t xml:space="preserve">етодические рекомендации </w:t>
      </w:r>
      <w:r w:rsidR="00497FCD" w:rsidRPr="00EF4538">
        <w:rPr>
          <w:sz w:val="28"/>
          <w:szCs w:val="28"/>
        </w:rPr>
        <w:t xml:space="preserve">по подготовке заявки на участие в конкурсном отборе </w:t>
      </w:r>
      <w:r w:rsidR="00EF4538" w:rsidRPr="00EF4538">
        <w:rPr>
          <w:sz w:val="28"/>
          <w:szCs w:val="28"/>
        </w:rPr>
        <w:t xml:space="preserve">инновационных социальных проектов </w:t>
      </w:r>
      <w:r w:rsidR="008D4B8B" w:rsidRPr="00492AE6">
        <w:rPr>
          <w:sz w:val="28"/>
          <w:szCs w:val="28"/>
        </w:rPr>
        <w:t>по созданию служб семейной медиации</w:t>
      </w:r>
      <w:r w:rsidR="00EF4538" w:rsidRPr="00EF4538">
        <w:rPr>
          <w:sz w:val="28"/>
          <w:szCs w:val="28"/>
        </w:rPr>
        <w:t xml:space="preserve"> </w:t>
      </w:r>
      <w:r w:rsidRPr="00EF4538">
        <w:rPr>
          <w:sz w:val="28"/>
          <w:szCs w:val="28"/>
        </w:rPr>
        <w:t xml:space="preserve">(далее – методические рекомендации) разработаны в целях оказания </w:t>
      </w:r>
      <w:r w:rsidR="00A70E48" w:rsidRPr="00EF4538">
        <w:rPr>
          <w:sz w:val="28"/>
          <w:szCs w:val="28"/>
        </w:rPr>
        <w:t>участникам</w:t>
      </w:r>
      <w:r w:rsidRPr="00EF4538">
        <w:rPr>
          <w:sz w:val="28"/>
          <w:szCs w:val="28"/>
        </w:rPr>
        <w:t xml:space="preserve"> поддержки при </w:t>
      </w:r>
      <w:r w:rsidR="00924F24" w:rsidRPr="00EF4538">
        <w:rPr>
          <w:sz w:val="28"/>
          <w:szCs w:val="28"/>
        </w:rPr>
        <w:t>заполнении и подаче</w:t>
      </w:r>
      <w:r w:rsidR="000D10C0" w:rsidRPr="00EF4538">
        <w:rPr>
          <w:sz w:val="28"/>
          <w:szCs w:val="28"/>
        </w:rPr>
        <w:t xml:space="preserve"> заявок</w:t>
      </w:r>
      <w:r w:rsidR="00924F24" w:rsidRPr="00924F24">
        <w:t xml:space="preserve"> </w:t>
      </w:r>
      <w:r w:rsidR="00924F24" w:rsidRPr="00EF4538">
        <w:rPr>
          <w:sz w:val="28"/>
          <w:szCs w:val="28"/>
        </w:rPr>
        <w:t xml:space="preserve">на платформе </w:t>
      </w:r>
      <w:hyperlink r:id="rId8" w:history="1">
        <w:r w:rsidR="00924F24" w:rsidRPr="00EF4538">
          <w:rPr>
            <w:rStyle w:val="a9"/>
            <w:sz w:val="28"/>
            <w:szCs w:val="28"/>
          </w:rPr>
          <w:t>https://конкурсыфонда.рф</w:t>
        </w:r>
      </w:hyperlink>
      <w:r w:rsidR="00924F24" w:rsidRPr="00EF4538">
        <w:rPr>
          <w:sz w:val="28"/>
          <w:szCs w:val="28"/>
        </w:rPr>
        <w:t>.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Заявка составляется по форме, </w:t>
      </w:r>
      <w:r w:rsidR="00206F86">
        <w:rPr>
          <w:sz w:val="28"/>
          <w:szCs w:val="28"/>
        </w:rPr>
        <w:t xml:space="preserve">являющейся приложением </w:t>
      </w:r>
      <w:r w:rsidR="008D4B8B">
        <w:rPr>
          <w:sz w:val="28"/>
          <w:szCs w:val="28"/>
        </w:rPr>
        <w:t xml:space="preserve">№ </w:t>
      </w:r>
      <w:r w:rsidR="00206F86">
        <w:rPr>
          <w:sz w:val="28"/>
          <w:szCs w:val="28"/>
        </w:rPr>
        <w:t>1</w:t>
      </w:r>
      <w:r>
        <w:rPr>
          <w:sz w:val="28"/>
          <w:szCs w:val="28"/>
        </w:rPr>
        <w:t xml:space="preserve"> к конкурсной документации</w:t>
      </w:r>
      <w:r w:rsidRPr="00933CFC">
        <w:rPr>
          <w:sz w:val="28"/>
          <w:szCs w:val="28"/>
        </w:rPr>
        <w:t xml:space="preserve">, включающей </w:t>
      </w:r>
      <w:r w:rsidR="008124DC" w:rsidRPr="008124DC">
        <w:rPr>
          <w:sz w:val="28"/>
          <w:szCs w:val="28"/>
        </w:rPr>
        <w:t>5</w:t>
      </w:r>
      <w:r w:rsidRPr="008124DC">
        <w:rPr>
          <w:sz w:val="28"/>
          <w:szCs w:val="28"/>
        </w:rPr>
        <w:t xml:space="preserve"> разделов:</w:t>
      </w:r>
      <w:r w:rsidRPr="00933CFC">
        <w:rPr>
          <w:sz w:val="28"/>
          <w:szCs w:val="28"/>
        </w:rPr>
        <w:t xml:space="preserve">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1 «</w:t>
      </w:r>
      <w:r w:rsidRPr="00EB40F5">
        <w:rPr>
          <w:sz w:val="28"/>
          <w:szCs w:val="28"/>
        </w:rPr>
        <w:t>Паспорт проекта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2 «</w:t>
      </w:r>
      <w:r w:rsidRPr="00353CF0">
        <w:rPr>
          <w:sz w:val="28"/>
          <w:szCs w:val="28"/>
        </w:rPr>
        <w:t>Информация об участнике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3 «</w:t>
      </w:r>
      <w:r w:rsidRPr="00353CF0">
        <w:rPr>
          <w:sz w:val="28"/>
          <w:szCs w:val="28"/>
        </w:rPr>
        <w:t>Описание проекта</w:t>
      </w:r>
      <w:r w:rsidRPr="00933CFC">
        <w:rPr>
          <w:sz w:val="28"/>
          <w:szCs w:val="28"/>
        </w:rPr>
        <w:t xml:space="preserve">»; </w:t>
      </w:r>
    </w:p>
    <w:p w:rsidR="00353CF0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4 «</w:t>
      </w:r>
      <w:r w:rsidR="009D1AED" w:rsidRPr="009D1AED">
        <w:rPr>
          <w:sz w:val="28"/>
          <w:szCs w:val="28"/>
        </w:rPr>
        <w:t>Календарный</w:t>
      </w:r>
      <w:r w:rsidR="009D1AED">
        <w:rPr>
          <w:b/>
          <w:sz w:val="28"/>
          <w:szCs w:val="28"/>
        </w:rPr>
        <w:t xml:space="preserve"> </w:t>
      </w:r>
      <w:r w:rsidR="008124DC" w:rsidRPr="008124DC">
        <w:rPr>
          <w:sz w:val="28"/>
          <w:szCs w:val="28"/>
        </w:rPr>
        <w:t>план</w:t>
      </w:r>
      <w:r w:rsidR="008124DC">
        <w:rPr>
          <w:sz w:val="28"/>
          <w:szCs w:val="28"/>
        </w:rPr>
        <w:t>»</w:t>
      </w:r>
      <w:r w:rsidRPr="00933CFC">
        <w:rPr>
          <w:sz w:val="28"/>
          <w:szCs w:val="28"/>
        </w:rPr>
        <w:t>;</w:t>
      </w:r>
    </w:p>
    <w:p w:rsidR="00924F24" w:rsidRPr="00803F0F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раздел 5 </w:t>
      </w:r>
      <w:r w:rsidRPr="00EB40F5">
        <w:rPr>
          <w:sz w:val="28"/>
          <w:szCs w:val="28"/>
        </w:rPr>
        <w:t>«Бюджет</w:t>
      </w:r>
      <w:r w:rsidR="008124DC">
        <w:rPr>
          <w:sz w:val="28"/>
          <w:szCs w:val="28"/>
        </w:rPr>
        <w:t>».</w:t>
      </w:r>
    </w:p>
    <w:p w:rsidR="00A4416D" w:rsidRDefault="00A4416D" w:rsidP="00C455CF">
      <w:pPr>
        <w:ind w:right="-1"/>
        <w:jc w:val="both"/>
        <w:rPr>
          <w:sz w:val="28"/>
          <w:szCs w:val="28"/>
        </w:rPr>
      </w:pPr>
    </w:p>
    <w:p w:rsidR="000D10C0" w:rsidRPr="00904785" w:rsidRDefault="000109EE" w:rsidP="00C455CF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3EF8" w:rsidRPr="00904785">
        <w:rPr>
          <w:b/>
          <w:sz w:val="28"/>
          <w:szCs w:val="28"/>
        </w:rPr>
        <w:t xml:space="preserve">. </w:t>
      </w:r>
      <w:r w:rsidR="00A56D9D" w:rsidRPr="00904785">
        <w:rPr>
          <w:b/>
          <w:sz w:val="28"/>
          <w:szCs w:val="28"/>
        </w:rPr>
        <w:t>Содержание</w:t>
      </w:r>
      <w:r w:rsidR="000D10C0" w:rsidRPr="00904785">
        <w:rPr>
          <w:b/>
          <w:sz w:val="28"/>
          <w:szCs w:val="28"/>
        </w:rPr>
        <w:t xml:space="preserve"> заявки</w:t>
      </w:r>
    </w:p>
    <w:p w:rsidR="00B13A85" w:rsidRPr="00904785" w:rsidRDefault="00B13A85" w:rsidP="00C455CF">
      <w:pPr>
        <w:ind w:right="-1" w:firstLine="709"/>
        <w:contextualSpacing/>
        <w:jc w:val="both"/>
        <w:rPr>
          <w:sz w:val="28"/>
          <w:szCs w:val="28"/>
        </w:rPr>
      </w:pPr>
    </w:p>
    <w:p w:rsidR="002D0D50" w:rsidRDefault="00C649AE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A2A24" w:rsidRPr="002D01A1">
        <w:rPr>
          <w:sz w:val="28"/>
          <w:szCs w:val="28"/>
        </w:rPr>
        <w:t>аявка</w:t>
      </w:r>
      <w:r w:rsidR="007A2A24">
        <w:rPr>
          <w:sz w:val="28"/>
          <w:szCs w:val="28"/>
        </w:rPr>
        <w:t xml:space="preserve"> должна содержать максимально полные сведения о</w:t>
      </w:r>
      <w:r w:rsidR="0065138E">
        <w:rPr>
          <w:sz w:val="28"/>
          <w:szCs w:val="28"/>
        </w:rPr>
        <w:t xml:space="preserve">б участнике конкурса </w:t>
      </w:r>
      <w:r w:rsidR="007A2A24">
        <w:rPr>
          <w:sz w:val="28"/>
          <w:szCs w:val="28"/>
        </w:rPr>
        <w:t>и проекте, на реализацию которого запрашивается грант</w:t>
      </w:r>
      <w:r w:rsidR="004E20FD">
        <w:rPr>
          <w:sz w:val="28"/>
          <w:szCs w:val="28"/>
        </w:rPr>
        <w:t>.</w:t>
      </w:r>
    </w:p>
    <w:p w:rsidR="00F418CC" w:rsidRPr="00BA3843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>2.1. Разделы 1, 2, 3 формы заявки</w:t>
      </w:r>
      <w:r w:rsidR="004C181D">
        <w:rPr>
          <w:sz w:val="28"/>
          <w:szCs w:val="28"/>
        </w:rPr>
        <w:t>.</w:t>
      </w:r>
    </w:p>
    <w:p w:rsidR="009D1AED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t>Подробные рекоме</w:t>
      </w:r>
      <w:r>
        <w:rPr>
          <w:sz w:val="28"/>
          <w:szCs w:val="28"/>
        </w:rPr>
        <w:t>ндации по заполнению разделов 1, 2, 3</w:t>
      </w:r>
      <w:r w:rsidRPr="00EB40F5">
        <w:rPr>
          <w:sz w:val="28"/>
          <w:szCs w:val="28"/>
        </w:rPr>
        <w:t xml:space="preserve"> («Паспорт проекта», </w:t>
      </w:r>
      <w:r>
        <w:rPr>
          <w:sz w:val="28"/>
          <w:szCs w:val="28"/>
        </w:rPr>
        <w:t>«</w:t>
      </w:r>
      <w:r w:rsidRPr="00353CF0">
        <w:rPr>
          <w:sz w:val="28"/>
          <w:szCs w:val="28"/>
        </w:rPr>
        <w:t>Информация об участнике</w:t>
      </w:r>
      <w:r>
        <w:rPr>
          <w:sz w:val="28"/>
          <w:szCs w:val="28"/>
        </w:rPr>
        <w:t>»,</w:t>
      </w:r>
      <w:r w:rsidRPr="00EB40F5">
        <w:rPr>
          <w:sz w:val="28"/>
          <w:szCs w:val="28"/>
        </w:rPr>
        <w:t xml:space="preserve"> «Описание проекта») для удобства приведены в форме </w:t>
      </w:r>
      <w:r w:rsidRPr="00EB40F5">
        <w:rPr>
          <w:sz w:val="28"/>
          <w:szCs w:val="28"/>
        </w:rPr>
        <w:lastRenderedPageBreak/>
        <w:t>заявки по каждой позиции (построчно).</w:t>
      </w:r>
    </w:p>
    <w:p w:rsidR="00F418CC" w:rsidRPr="00BA3843" w:rsidRDefault="009D1AED" w:rsidP="00C455CF">
      <w:pPr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 xml:space="preserve">2.2. </w:t>
      </w:r>
      <w:r w:rsidR="00FC68D7" w:rsidRPr="00BA3843">
        <w:rPr>
          <w:sz w:val="28"/>
          <w:szCs w:val="28"/>
        </w:rPr>
        <w:t xml:space="preserve">Раздел </w:t>
      </w:r>
      <w:r w:rsidRPr="00BA3843">
        <w:rPr>
          <w:sz w:val="28"/>
          <w:szCs w:val="28"/>
        </w:rPr>
        <w:t xml:space="preserve">4 </w:t>
      </w:r>
      <w:r w:rsidR="00FC68D7" w:rsidRPr="00BA3843">
        <w:rPr>
          <w:sz w:val="28"/>
          <w:szCs w:val="28"/>
        </w:rPr>
        <w:t>«К</w:t>
      </w:r>
      <w:r w:rsidRPr="00BA3843">
        <w:rPr>
          <w:sz w:val="28"/>
          <w:szCs w:val="28"/>
        </w:rPr>
        <w:t>алендарный</w:t>
      </w:r>
      <w:r w:rsidR="00FC68D7" w:rsidRPr="00BA3843">
        <w:rPr>
          <w:sz w:val="28"/>
          <w:szCs w:val="28"/>
        </w:rPr>
        <w:t xml:space="preserve"> план»</w:t>
      </w:r>
      <w:r w:rsidR="004C181D">
        <w:rPr>
          <w:sz w:val="28"/>
          <w:szCs w:val="28"/>
        </w:rPr>
        <w:t>.</w:t>
      </w:r>
    </w:p>
    <w:p w:rsidR="001352B8" w:rsidRPr="00EB40F5" w:rsidRDefault="002B3619" w:rsidP="00C455CF">
      <w:pPr>
        <w:widowControl w:val="0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Данный раздел предусматривает в</w:t>
      </w:r>
      <w:r w:rsidR="001352B8" w:rsidRPr="00EB40F5">
        <w:rPr>
          <w:sz w:val="28"/>
          <w:szCs w:val="28"/>
          <w:lang w:eastAsia="en-US"/>
        </w:rPr>
        <w:t>ключ</w:t>
      </w:r>
      <w:r>
        <w:rPr>
          <w:sz w:val="28"/>
          <w:szCs w:val="28"/>
          <w:lang w:eastAsia="en-US"/>
        </w:rPr>
        <w:t>ение</w:t>
      </w:r>
      <w:r w:rsidR="001352B8" w:rsidRPr="00EB40F5">
        <w:rPr>
          <w:sz w:val="28"/>
          <w:szCs w:val="28"/>
          <w:lang w:eastAsia="en-US"/>
        </w:rPr>
        <w:t xml:space="preserve"> мероприяти</w:t>
      </w:r>
      <w:r>
        <w:rPr>
          <w:sz w:val="28"/>
          <w:szCs w:val="28"/>
          <w:lang w:eastAsia="en-US"/>
        </w:rPr>
        <w:t xml:space="preserve">й </w:t>
      </w:r>
      <w:r w:rsidR="001352B8" w:rsidRPr="00EB40F5">
        <w:rPr>
          <w:sz w:val="28"/>
          <w:szCs w:val="28"/>
          <w:lang w:eastAsia="en-US"/>
        </w:rPr>
        <w:t>проекта, в том числе реализуемы</w:t>
      </w:r>
      <w:r>
        <w:rPr>
          <w:sz w:val="28"/>
          <w:szCs w:val="28"/>
          <w:lang w:eastAsia="en-US"/>
        </w:rPr>
        <w:t>х</w:t>
      </w:r>
      <w:r w:rsidR="001352B8" w:rsidRPr="00EB40F5">
        <w:rPr>
          <w:sz w:val="28"/>
          <w:szCs w:val="28"/>
          <w:lang w:eastAsia="en-US"/>
        </w:rPr>
        <w:t xml:space="preserve"> за счет собственных средств участника, привлеченных (благотворительных) средств и средств гранта.</w:t>
      </w:r>
    </w:p>
    <w:p w:rsidR="001352B8" w:rsidRPr="00EB40F5" w:rsidRDefault="001352B8" w:rsidP="00C455CF">
      <w:pPr>
        <w:widowControl w:val="0"/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t>Мероприятия указываются в разрезе задач проекта</w:t>
      </w:r>
      <w:r w:rsidR="002D01A1">
        <w:rPr>
          <w:sz w:val="28"/>
          <w:szCs w:val="28"/>
        </w:rPr>
        <w:t xml:space="preserve"> </w:t>
      </w:r>
      <w:r w:rsidR="00C0741F">
        <w:rPr>
          <w:sz w:val="28"/>
          <w:szCs w:val="28"/>
        </w:rPr>
        <w:t>(пункт</w:t>
      </w:r>
      <w:r w:rsidR="00EE4442">
        <w:rPr>
          <w:sz w:val="28"/>
          <w:szCs w:val="28"/>
        </w:rPr>
        <w:t xml:space="preserve"> </w:t>
      </w:r>
      <w:r w:rsidR="008D4B8B">
        <w:rPr>
          <w:sz w:val="28"/>
          <w:szCs w:val="28"/>
        </w:rPr>
        <w:t>3</w:t>
      </w:r>
      <w:r w:rsidR="00EE4442">
        <w:rPr>
          <w:sz w:val="28"/>
          <w:szCs w:val="28"/>
        </w:rPr>
        <w:t xml:space="preserve"> конкурсной документации)</w:t>
      </w:r>
      <w:r w:rsidRPr="00EB40F5">
        <w:rPr>
          <w:sz w:val="28"/>
          <w:szCs w:val="28"/>
        </w:rPr>
        <w:t>.</w:t>
      </w:r>
    </w:p>
    <w:p w:rsidR="001800B1" w:rsidRDefault="001800B1" w:rsidP="00C455CF">
      <w:pPr>
        <w:ind w:right="-1" w:firstLine="709"/>
        <w:contextualSpacing/>
        <w:jc w:val="both"/>
        <w:rPr>
          <w:sz w:val="28"/>
          <w:szCs w:val="28"/>
        </w:rPr>
      </w:pPr>
      <w:r w:rsidRPr="001800B1">
        <w:rPr>
          <w:sz w:val="28"/>
          <w:szCs w:val="28"/>
        </w:rPr>
        <w:t xml:space="preserve">Необходимо избегать включения в </w:t>
      </w:r>
      <w:r w:rsidR="002B3619">
        <w:rPr>
          <w:sz w:val="28"/>
          <w:szCs w:val="28"/>
        </w:rPr>
        <w:t>календарный</w:t>
      </w:r>
      <w:r w:rsidRPr="001800B1">
        <w:rPr>
          <w:sz w:val="28"/>
          <w:szCs w:val="28"/>
        </w:rPr>
        <w:t xml:space="preserve"> план мероприятий, не имеющих отношения к проекту, относящихся к те</w:t>
      </w:r>
      <w:r w:rsidR="002D01A1">
        <w:rPr>
          <w:sz w:val="28"/>
          <w:szCs w:val="28"/>
        </w:rPr>
        <w:t>кущей деятельности организаци</w:t>
      </w:r>
      <w:r w:rsidR="00221F78">
        <w:rPr>
          <w:sz w:val="28"/>
          <w:szCs w:val="28"/>
        </w:rPr>
        <w:t>и</w:t>
      </w:r>
      <w:r w:rsidRPr="001800B1">
        <w:rPr>
          <w:sz w:val="28"/>
          <w:szCs w:val="28"/>
        </w:rPr>
        <w:t>.</w:t>
      </w:r>
    </w:p>
    <w:p w:rsidR="00285BA7" w:rsidRDefault="00285BA7" w:rsidP="00285BA7">
      <w:pPr>
        <w:ind w:right="-2" w:firstLine="709"/>
        <w:contextualSpacing/>
        <w:jc w:val="both"/>
        <w:rPr>
          <w:sz w:val="28"/>
          <w:szCs w:val="28"/>
        </w:rPr>
      </w:pPr>
      <w:r w:rsidRPr="00162613">
        <w:rPr>
          <w:sz w:val="28"/>
          <w:szCs w:val="28"/>
        </w:rPr>
        <w:t xml:space="preserve">Поле «Наименование мероприятия» </w:t>
      </w:r>
      <w:r w:rsidRPr="00162613">
        <w:rPr>
          <w:sz w:val="28"/>
          <w:szCs w:val="28"/>
          <w:lang w:eastAsia="en-US"/>
        </w:rPr>
        <w:t xml:space="preserve">предусматривает </w:t>
      </w:r>
      <w:r w:rsidRPr="00933CFC">
        <w:rPr>
          <w:sz w:val="28"/>
          <w:szCs w:val="28"/>
        </w:rPr>
        <w:t xml:space="preserve">полное наименование мероприятия, которое точно отражает его характер и соответствует поставленной задаче. </w:t>
      </w:r>
    </w:p>
    <w:p w:rsidR="00F64C13" w:rsidRDefault="00F64C13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дат реализации мероприятия </w:t>
      </w:r>
      <w:r w:rsidR="00B2002E">
        <w:rPr>
          <w:sz w:val="28"/>
          <w:szCs w:val="28"/>
        </w:rPr>
        <w:t>необходимо указать</w:t>
      </w:r>
      <w:r>
        <w:rPr>
          <w:sz w:val="28"/>
          <w:szCs w:val="28"/>
        </w:rPr>
        <w:t xml:space="preserve"> первое число месяца начала реализаци</w:t>
      </w:r>
      <w:r w:rsidR="00BA753F">
        <w:rPr>
          <w:sz w:val="28"/>
          <w:szCs w:val="28"/>
        </w:rPr>
        <w:t>и</w:t>
      </w:r>
      <w:r>
        <w:rPr>
          <w:sz w:val="28"/>
          <w:szCs w:val="28"/>
        </w:rPr>
        <w:t xml:space="preserve"> и последнее число месяца </w:t>
      </w:r>
      <w:r w:rsidR="00B2002E">
        <w:rPr>
          <w:sz w:val="28"/>
          <w:szCs w:val="28"/>
        </w:rPr>
        <w:t xml:space="preserve">его </w:t>
      </w:r>
      <w:r>
        <w:rPr>
          <w:sz w:val="28"/>
          <w:szCs w:val="28"/>
        </w:rPr>
        <w:t>окончани</w:t>
      </w:r>
      <w:r w:rsidR="00B2002E">
        <w:rPr>
          <w:sz w:val="28"/>
          <w:szCs w:val="28"/>
        </w:rPr>
        <w:t>я</w:t>
      </w:r>
      <w:r w:rsidR="00BA753F">
        <w:rPr>
          <w:sz w:val="28"/>
          <w:szCs w:val="28"/>
        </w:rPr>
        <w:t xml:space="preserve"> </w:t>
      </w:r>
      <w:r w:rsidR="00530473">
        <w:rPr>
          <w:sz w:val="28"/>
          <w:szCs w:val="28"/>
        </w:rPr>
        <w:br/>
      </w:r>
      <w:r w:rsidR="00BA753F">
        <w:rPr>
          <w:sz w:val="28"/>
          <w:szCs w:val="28"/>
        </w:rPr>
        <w:t>(пример: 01.</w:t>
      </w:r>
      <w:r w:rsidR="00B801FD">
        <w:rPr>
          <w:sz w:val="28"/>
          <w:szCs w:val="28"/>
        </w:rPr>
        <w:t>0</w:t>
      </w:r>
      <w:r w:rsidR="00530473">
        <w:rPr>
          <w:sz w:val="28"/>
          <w:szCs w:val="28"/>
        </w:rPr>
        <w:t>9</w:t>
      </w:r>
      <w:r w:rsidR="00BA753F">
        <w:rPr>
          <w:sz w:val="28"/>
          <w:szCs w:val="28"/>
        </w:rPr>
        <w:t>.202</w:t>
      </w:r>
      <w:r w:rsidR="00156E0B">
        <w:rPr>
          <w:sz w:val="28"/>
          <w:szCs w:val="28"/>
        </w:rPr>
        <w:t>6</w:t>
      </w:r>
      <w:r w:rsidR="00BA753F">
        <w:rPr>
          <w:sz w:val="28"/>
          <w:szCs w:val="28"/>
        </w:rPr>
        <w:t>-3</w:t>
      </w:r>
      <w:r w:rsidR="00FB3FB8" w:rsidRPr="00FB3FB8">
        <w:rPr>
          <w:sz w:val="28"/>
          <w:szCs w:val="28"/>
        </w:rPr>
        <w:t>1</w:t>
      </w:r>
      <w:r w:rsidR="00BA753F">
        <w:rPr>
          <w:sz w:val="28"/>
          <w:szCs w:val="28"/>
        </w:rPr>
        <w:t>.</w:t>
      </w:r>
      <w:r w:rsidR="00221F78">
        <w:rPr>
          <w:sz w:val="28"/>
          <w:szCs w:val="28"/>
        </w:rPr>
        <w:t>12</w:t>
      </w:r>
      <w:r w:rsidR="00BA753F">
        <w:rPr>
          <w:sz w:val="28"/>
          <w:szCs w:val="28"/>
        </w:rPr>
        <w:t>.202</w:t>
      </w:r>
      <w:r w:rsidR="00FB3FB8" w:rsidRPr="00FB3FB8">
        <w:rPr>
          <w:sz w:val="28"/>
          <w:szCs w:val="28"/>
        </w:rPr>
        <w:t>6</w:t>
      </w:r>
      <w:r w:rsidR="00BA753F">
        <w:rPr>
          <w:sz w:val="28"/>
          <w:szCs w:val="28"/>
        </w:rPr>
        <w:t xml:space="preserve">). </w:t>
      </w:r>
      <w:r w:rsidR="00BA753F" w:rsidRPr="00BA753F">
        <w:rPr>
          <w:sz w:val="28"/>
          <w:szCs w:val="28"/>
        </w:rPr>
        <w:t xml:space="preserve">В случае если мероприятие предполагается осуществлять в течение всего периода реализации проекта, в </w:t>
      </w:r>
      <w:r w:rsidR="00BA753F">
        <w:rPr>
          <w:sz w:val="28"/>
          <w:szCs w:val="28"/>
        </w:rPr>
        <w:t>поле</w:t>
      </w:r>
      <w:r w:rsidR="00BA753F" w:rsidRPr="00BA753F">
        <w:rPr>
          <w:sz w:val="28"/>
          <w:szCs w:val="28"/>
        </w:rPr>
        <w:t xml:space="preserve"> указ</w:t>
      </w:r>
      <w:r w:rsidR="00BA753F">
        <w:rPr>
          <w:sz w:val="28"/>
          <w:szCs w:val="28"/>
        </w:rPr>
        <w:t>ыва</w:t>
      </w:r>
      <w:r w:rsidR="00597055">
        <w:rPr>
          <w:sz w:val="28"/>
          <w:szCs w:val="28"/>
        </w:rPr>
        <w:t>е</w:t>
      </w:r>
      <w:r w:rsidR="00BA753F">
        <w:rPr>
          <w:sz w:val="28"/>
          <w:szCs w:val="28"/>
        </w:rPr>
        <w:t xml:space="preserve">тся </w:t>
      </w:r>
      <w:r w:rsidR="00597055">
        <w:rPr>
          <w:sz w:val="28"/>
          <w:szCs w:val="28"/>
        </w:rPr>
        <w:t xml:space="preserve">– </w:t>
      </w:r>
      <w:r w:rsidR="00BA753F" w:rsidRPr="00530473">
        <w:rPr>
          <w:sz w:val="28"/>
          <w:szCs w:val="28"/>
        </w:rPr>
        <w:t>01.</w:t>
      </w:r>
      <w:r w:rsidR="00FD0DC2" w:rsidRPr="00530473">
        <w:rPr>
          <w:sz w:val="28"/>
          <w:szCs w:val="28"/>
        </w:rPr>
        <w:t>0</w:t>
      </w:r>
      <w:r w:rsidR="00530473" w:rsidRPr="00530473">
        <w:rPr>
          <w:sz w:val="28"/>
          <w:szCs w:val="28"/>
        </w:rPr>
        <w:t>9</w:t>
      </w:r>
      <w:r w:rsidR="00BA753F" w:rsidRPr="00530473">
        <w:rPr>
          <w:sz w:val="28"/>
          <w:szCs w:val="28"/>
        </w:rPr>
        <w:t>.202</w:t>
      </w:r>
      <w:r w:rsidR="00FB3FB8" w:rsidRPr="00530473">
        <w:rPr>
          <w:sz w:val="28"/>
          <w:szCs w:val="28"/>
        </w:rPr>
        <w:t>6</w:t>
      </w:r>
      <w:r w:rsidR="0061259F" w:rsidRPr="00530473">
        <w:rPr>
          <w:sz w:val="28"/>
          <w:szCs w:val="28"/>
        </w:rPr>
        <w:t>-</w:t>
      </w:r>
      <w:r w:rsidR="00BA753F" w:rsidRPr="00530473">
        <w:rPr>
          <w:sz w:val="28"/>
          <w:szCs w:val="28"/>
        </w:rPr>
        <w:t>31</w:t>
      </w:r>
      <w:r w:rsidR="00BA753F" w:rsidRPr="00B801FD">
        <w:rPr>
          <w:sz w:val="28"/>
          <w:szCs w:val="28"/>
        </w:rPr>
        <w:t>.12.202</w:t>
      </w:r>
      <w:r w:rsidR="00156E0B" w:rsidRPr="00B801FD">
        <w:rPr>
          <w:sz w:val="28"/>
          <w:szCs w:val="28"/>
        </w:rPr>
        <w:t>7</w:t>
      </w:r>
      <w:r w:rsidR="00BA753F" w:rsidRPr="00B801FD">
        <w:rPr>
          <w:sz w:val="28"/>
          <w:szCs w:val="28"/>
        </w:rPr>
        <w:t>.</w:t>
      </w:r>
      <w:r w:rsidR="00BA753F" w:rsidRPr="00BA753F">
        <w:rPr>
          <w:sz w:val="28"/>
          <w:szCs w:val="28"/>
        </w:rPr>
        <w:t xml:space="preserve"> </w:t>
      </w:r>
    </w:p>
    <w:p w:rsidR="00BA753F" w:rsidRPr="00BA753F" w:rsidRDefault="004E20FD" w:rsidP="00597055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A753F">
        <w:rPr>
          <w:sz w:val="28"/>
          <w:szCs w:val="28"/>
        </w:rPr>
        <w:t>оле «</w:t>
      </w:r>
      <w:r w:rsidR="00597055" w:rsidRPr="00597055">
        <w:rPr>
          <w:sz w:val="28"/>
          <w:szCs w:val="28"/>
        </w:rPr>
        <w:t>Характеристика ожидаемых результатов мероприятий (с указанием количественных и качественных п</w:t>
      </w:r>
      <w:r w:rsidR="00597055">
        <w:rPr>
          <w:sz w:val="28"/>
          <w:szCs w:val="28"/>
        </w:rPr>
        <w:t xml:space="preserve">оказателей). Отчетные документы </w:t>
      </w:r>
      <w:r w:rsidR="00597055" w:rsidRPr="00597055">
        <w:rPr>
          <w:sz w:val="28"/>
          <w:szCs w:val="28"/>
        </w:rPr>
        <w:t>и материалы</w:t>
      </w:r>
      <w:r w:rsidR="00BA753F">
        <w:rPr>
          <w:sz w:val="28"/>
          <w:szCs w:val="28"/>
        </w:rPr>
        <w:t xml:space="preserve">» </w:t>
      </w:r>
      <w:r w:rsidR="00EC2B8E" w:rsidRPr="00EB40F5">
        <w:rPr>
          <w:sz w:val="28"/>
          <w:szCs w:val="28"/>
          <w:lang w:eastAsia="en-US"/>
        </w:rPr>
        <w:t xml:space="preserve">предусматривает </w:t>
      </w:r>
      <w:r w:rsidR="00EC2B8E" w:rsidRPr="00EC2B8E">
        <w:rPr>
          <w:sz w:val="28"/>
          <w:szCs w:val="28"/>
          <w:lang w:eastAsia="en-US"/>
        </w:rPr>
        <w:t>описание деятельности в рамках реализации мероприятий с указанием внедряемых социальных практик, методов и технологий, привлеченных специалистов,</w:t>
      </w:r>
      <w:r w:rsidR="00EC2B8E" w:rsidRPr="00EC2B8E">
        <w:rPr>
          <w:sz w:val="28"/>
          <w:szCs w:val="28"/>
        </w:rPr>
        <w:t xml:space="preserve"> </w:t>
      </w:r>
      <w:r w:rsidR="00B2002E" w:rsidRPr="00EC2B8E">
        <w:rPr>
          <w:sz w:val="28"/>
          <w:szCs w:val="28"/>
        </w:rPr>
        <w:t>раскрывает</w:t>
      </w:r>
      <w:r w:rsidR="00B2002E" w:rsidRPr="00EB40F5">
        <w:rPr>
          <w:sz w:val="28"/>
          <w:szCs w:val="28"/>
        </w:rPr>
        <w:t xml:space="preserve"> краткое изложение </w:t>
      </w:r>
      <w:r w:rsidR="004F428A">
        <w:rPr>
          <w:sz w:val="28"/>
          <w:szCs w:val="28"/>
        </w:rPr>
        <w:t xml:space="preserve">характеристики </w:t>
      </w:r>
      <w:r w:rsidR="00B2002E" w:rsidRPr="00EB40F5">
        <w:rPr>
          <w:sz w:val="28"/>
          <w:szCs w:val="28"/>
        </w:rPr>
        <w:t>планируемых результатов мероприятия с учетом количественных и качественных показателей</w:t>
      </w:r>
      <w:r w:rsidR="008625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97055">
        <w:rPr>
          <w:sz w:val="28"/>
          <w:szCs w:val="28"/>
        </w:rPr>
        <w:t>Н</w:t>
      </w:r>
      <w:r w:rsidR="00597055" w:rsidRPr="00BA753F">
        <w:rPr>
          <w:sz w:val="28"/>
          <w:szCs w:val="28"/>
        </w:rPr>
        <w:t xml:space="preserve">еобходимо уточнить периодичность проведения мероприятия (например, «один раз в месяц», «два раза в неделю» и </w:t>
      </w:r>
      <w:r w:rsidR="00597055">
        <w:rPr>
          <w:sz w:val="28"/>
          <w:szCs w:val="28"/>
        </w:rPr>
        <w:t>т.д.</w:t>
      </w:r>
      <w:r w:rsidR="00597055" w:rsidRPr="00BA753F">
        <w:rPr>
          <w:sz w:val="28"/>
          <w:szCs w:val="28"/>
        </w:rPr>
        <w:t>).</w:t>
      </w:r>
      <w:r w:rsidR="00597055">
        <w:rPr>
          <w:sz w:val="28"/>
          <w:szCs w:val="28"/>
        </w:rPr>
        <w:t xml:space="preserve"> </w:t>
      </w:r>
      <w:r w:rsidR="004F428A">
        <w:rPr>
          <w:sz w:val="28"/>
          <w:szCs w:val="28"/>
        </w:rPr>
        <w:t>Т</w:t>
      </w:r>
      <w:r w:rsidR="00BA753F">
        <w:rPr>
          <w:sz w:val="28"/>
          <w:szCs w:val="28"/>
        </w:rPr>
        <w:t xml:space="preserve">акже </w:t>
      </w:r>
      <w:r w:rsidR="00582D55">
        <w:rPr>
          <w:sz w:val="28"/>
          <w:szCs w:val="28"/>
        </w:rPr>
        <w:t xml:space="preserve">необходимо перечислить </w:t>
      </w:r>
      <w:r w:rsidR="00BA753F" w:rsidRPr="00BA753F">
        <w:rPr>
          <w:sz w:val="28"/>
          <w:szCs w:val="28"/>
        </w:rPr>
        <w:t xml:space="preserve">перечень отчетной документации, подтверждающей исполнение каждого мероприятия, включенного в </w:t>
      </w:r>
      <w:r w:rsidR="00597055">
        <w:rPr>
          <w:sz w:val="28"/>
          <w:szCs w:val="28"/>
        </w:rPr>
        <w:t>календарный</w:t>
      </w:r>
      <w:r w:rsidR="00BA753F" w:rsidRPr="00BA753F">
        <w:rPr>
          <w:sz w:val="28"/>
          <w:szCs w:val="28"/>
        </w:rPr>
        <w:t xml:space="preserve"> план.</w:t>
      </w:r>
      <w:r w:rsidR="00BA753F">
        <w:rPr>
          <w:sz w:val="28"/>
          <w:szCs w:val="28"/>
        </w:rPr>
        <w:t xml:space="preserve"> </w:t>
      </w:r>
      <w:r w:rsidR="00BA753F" w:rsidRPr="00BA753F">
        <w:rPr>
          <w:sz w:val="28"/>
          <w:szCs w:val="28"/>
        </w:rPr>
        <w:t>В указанный перечень могут включаться следующие документы: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 xml:space="preserve">нормативные акты, обеспечивающие </w:t>
      </w:r>
      <w:r w:rsidR="00156E0B" w:rsidRPr="00F53A5D">
        <w:rPr>
          <w:sz w:val="28"/>
          <w:szCs w:val="28"/>
        </w:rPr>
        <w:t>деятельност</w:t>
      </w:r>
      <w:r w:rsidR="00156E0B">
        <w:rPr>
          <w:sz w:val="28"/>
          <w:szCs w:val="28"/>
        </w:rPr>
        <w:t>ь</w:t>
      </w:r>
      <w:r w:rsidR="00156E0B" w:rsidRPr="00F53A5D">
        <w:rPr>
          <w:sz w:val="28"/>
          <w:szCs w:val="28"/>
        </w:rPr>
        <w:t xml:space="preserve"> учреждения </w:t>
      </w:r>
      <w:r w:rsidR="00156E0B">
        <w:rPr>
          <w:sz w:val="28"/>
          <w:szCs w:val="28"/>
        </w:rPr>
        <w:t xml:space="preserve">по </w:t>
      </w:r>
      <w:r w:rsidR="00ED0BD3">
        <w:rPr>
          <w:sz w:val="28"/>
          <w:szCs w:val="28"/>
        </w:rPr>
        <w:t>направлению проекта</w:t>
      </w:r>
      <w:r w:rsidR="005F71B0">
        <w:rPr>
          <w:sz w:val="28"/>
          <w:szCs w:val="28"/>
        </w:rPr>
        <w:t xml:space="preserve">, </w:t>
      </w:r>
      <w:r w:rsidR="005F71B0" w:rsidRPr="00E15961">
        <w:rPr>
          <w:sz w:val="28"/>
          <w:szCs w:val="28"/>
        </w:rPr>
        <w:t xml:space="preserve">приказ о создании </w:t>
      </w:r>
      <w:r w:rsidR="008D4B8B">
        <w:rPr>
          <w:sz w:val="28"/>
          <w:szCs w:val="28"/>
        </w:rPr>
        <w:t>межведомственной р</w:t>
      </w:r>
      <w:r w:rsidR="005F71B0" w:rsidRPr="00E15961">
        <w:rPr>
          <w:sz w:val="28"/>
          <w:szCs w:val="28"/>
        </w:rPr>
        <w:t>абочей группы</w:t>
      </w:r>
      <w:r w:rsidRPr="00BA753F">
        <w:rPr>
          <w:sz w:val="28"/>
          <w:szCs w:val="28"/>
        </w:rPr>
        <w:t xml:space="preserve">; 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списки целев</w:t>
      </w:r>
      <w:r w:rsidR="005F71B0">
        <w:rPr>
          <w:sz w:val="28"/>
          <w:szCs w:val="28"/>
        </w:rPr>
        <w:t>ых групп</w:t>
      </w:r>
      <w:r w:rsidRPr="00BA753F">
        <w:rPr>
          <w:sz w:val="28"/>
          <w:szCs w:val="28"/>
        </w:rPr>
        <w:t xml:space="preserve"> проекта (родители и дети), участников мероприятий (специалистов, других лиц, участвующих в реализации мероприятий проекта);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программы и планы проведения мероприятий;</w:t>
      </w:r>
    </w:p>
    <w:p w:rsidR="00F418CC" w:rsidRPr="00DB7D34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инструментарий (анкеты, опросные листы, другое) и аналитические материалы по проведению мониторинга и иной оценки эффективности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информационно-методические издания;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отзывы об итогах реализации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 xml:space="preserve">справки об эффективности использования основных средств, приобретенных за счет средств </w:t>
      </w:r>
      <w:r w:rsidRPr="00860389">
        <w:rPr>
          <w:sz w:val="28"/>
          <w:szCs w:val="28"/>
        </w:rPr>
        <w:t xml:space="preserve">гранта </w:t>
      </w:r>
      <w:r w:rsidRPr="00BA753F">
        <w:rPr>
          <w:sz w:val="28"/>
          <w:szCs w:val="28"/>
        </w:rPr>
        <w:t>в целях реализации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отчеты (содержательные) специалистов (привлеченных специалистов);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фото- и видеоматериалы о проведении мероприятий, предусмотренных проектом;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публикации о ходе и результатах проекта, размещенные в СМИ (копии или ссылки);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эфирные справки, подтверждающие телепоказ видеосюжетов, видеофильмов;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lastRenderedPageBreak/>
        <w:t>перечень Интернет-ресурсов, на которых размещается информация о ходе и результатах проекта;</w:t>
      </w:r>
    </w:p>
    <w:p w:rsidR="00BA753F" w:rsidRPr="00563493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материалы о реализации проекта, размещенные на Интернет-ресурсах (ссылки);</w:t>
      </w:r>
    </w:p>
    <w:p w:rsidR="00C327B6" w:rsidRPr="00563493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другие отчетные документы и материалы, подтверждающие исполнение и эффективность мероприятий проекта.</w:t>
      </w:r>
    </w:p>
    <w:p w:rsidR="00AB1EF0" w:rsidRPr="00563493" w:rsidRDefault="00AB1EF0" w:rsidP="00AB1EF0">
      <w:pPr>
        <w:ind w:right="-284" w:firstLine="709"/>
        <w:contextualSpacing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2.3. Раздел «Бюджет».</w:t>
      </w:r>
    </w:p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 xml:space="preserve">Финансирование проектов, отобранных по итогам конкурса, осуществляется Фондом путем предоставления денежных средств в форме гранта при условии их софинансирования со стороны участников. </w:t>
      </w:r>
    </w:p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 xml:space="preserve">На реализацию одного проекта предоставляются денежные средства в форме гранта в размере до </w:t>
      </w:r>
      <w:r w:rsidR="00E338EF" w:rsidRPr="00563493">
        <w:rPr>
          <w:color w:val="000000" w:themeColor="text1"/>
          <w:sz w:val="28"/>
          <w:szCs w:val="28"/>
        </w:rPr>
        <w:t>2 5</w:t>
      </w:r>
      <w:r w:rsidRPr="00563493">
        <w:rPr>
          <w:color w:val="000000" w:themeColor="text1"/>
          <w:sz w:val="28"/>
          <w:szCs w:val="28"/>
        </w:rPr>
        <w:t>00 000 рублей в два этапа: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 xml:space="preserve">первая часть – 70 % от общей суммы гранта; 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вторая часть – 30 % от общей суммы гранта.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 xml:space="preserve">При этом необходимо иметь в виду, что первая часть гранта будет перечислена заявителю в 2026 г. после подписания в системе «Электронный бюджет» договора о предоставлении средств в форме гранта (в соответствии с типовой формой договора, утвержденной приказом Министерства финансов Российской Федерации от 25 декабря 2019 г. № 248н), вторая – в 2027 г. согласно условиям договора. 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Для заключения договора учреждение должно иметь свой доходный лицевой счет и код вида доходов бюджета (КБК) для получения гранта в соответствии с Перечнем кодов видов доходов бюджетов, утвержденным Минфином России, а также необходимые права в подсистеме «Бюджетное планирование» системы «Электронный бюджет» (ssl.budgetplan.minfin.ru).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Указанные денежные средства перечисляются по мере поступления денежных средств (субсидии) в бюджет Фонда.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bookmarkStart w:id="2" w:name="_Hlk214288480"/>
      <w:r w:rsidRPr="00563493">
        <w:rPr>
          <w:color w:val="000000" w:themeColor="text1"/>
          <w:sz w:val="28"/>
          <w:szCs w:val="28"/>
        </w:rPr>
        <w:t xml:space="preserve">Минимальная сумма запрашиваемых средств не менее </w:t>
      </w:r>
      <w:r w:rsidR="00E338EF" w:rsidRPr="00563493">
        <w:rPr>
          <w:color w:val="000000" w:themeColor="text1"/>
          <w:sz w:val="28"/>
          <w:szCs w:val="28"/>
        </w:rPr>
        <w:t>1 75</w:t>
      </w:r>
      <w:r w:rsidRPr="00563493">
        <w:rPr>
          <w:color w:val="000000" w:themeColor="text1"/>
          <w:sz w:val="28"/>
          <w:szCs w:val="28"/>
        </w:rPr>
        <w:t>0 000 рублей.</w:t>
      </w:r>
    </w:p>
    <w:bookmarkEnd w:id="2"/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Обязательным условием конкурса является наличие у участника собственных и (или) привлеченных средств.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Объем средств, предусматриваемый для выполнения каждого мероприятия проекта, должен быть достаточным для достижения его ожидаемых результатов. Мероприятия проекта могут финансироваться за счет средств гранта и денежных средств участника (собственные и (или) привлеченные средства).</w:t>
      </w:r>
    </w:p>
    <w:p w:rsidR="00AB1EF0" w:rsidRPr="00563493" w:rsidRDefault="00AB1EF0" w:rsidP="00AB1EF0">
      <w:pPr>
        <w:ind w:right="-1" w:firstLine="708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 xml:space="preserve">Мероприятия и расходы, финансируемые из федерального бюджета и бюджета субъекта Российской Федерации, не финансируются за счет средств </w:t>
      </w:r>
      <w:r w:rsidRPr="00860389">
        <w:rPr>
          <w:sz w:val="28"/>
          <w:szCs w:val="28"/>
        </w:rPr>
        <w:t>гранта</w:t>
      </w:r>
      <w:r w:rsidRPr="00563493">
        <w:rPr>
          <w:color w:val="000000" w:themeColor="text1"/>
          <w:sz w:val="28"/>
          <w:szCs w:val="28"/>
        </w:rPr>
        <w:t>.</w:t>
      </w:r>
    </w:p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При планировании деятельности по проекту следует учитывать, что в начальный период реализации проекта необходимо организовать повышение профессиональных компетенций руководителей, специалистов и закупку оборудования, необходимого для реализации мероприятий проекта; своевременно осуществить процедуры закупок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лиц».</w:t>
      </w:r>
    </w:p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 xml:space="preserve">При составлении финансовой части заявки следует учесть установленные Фондом ограничения на отдельные виды расходов, а также обеспечить обоснованность затрат на приобретение товаров, работ, услуг, необходимых для </w:t>
      </w:r>
      <w:r w:rsidRPr="00563493">
        <w:rPr>
          <w:color w:val="000000" w:themeColor="text1"/>
          <w:sz w:val="28"/>
          <w:szCs w:val="28"/>
        </w:rPr>
        <w:lastRenderedPageBreak/>
        <w:t>реализации мероприятий проекта.</w:t>
      </w:r>
    </w:p>
    <w:p w:rsidR="00AB1EF0" w:rsidRPr="00563493" w:rsidRDefault="00AB1EF0" w:rsidP="00AB1EF0">
      <w:pPr>
        <w:widowControl w:val="0"/>
        <w:ind w:right="-2"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Планируемое для закупки оборудование должно соответствовать современным требованиям и выбранному тематическому направлению. Предпочтение отдается оборудованию отечественного производства длительного использования, необходимого для обеспечения новых видов деятельности, внедрения эффективных методов работы с целевой группой.</w:t>
      </w:r>
    </w:p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Суммы собственных средств участника, привлеченных средств (благотворительные, спонсорские) и средств гранта должны соответствовать суммам, отраженным в разделе «Паспорт проекта» (графа «Объем и источники финансирования проекта»).</w:t>
      </w:r>
    </w:p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563493">
        <w:rPr>
          <w:color w:val="000000" w:themeColor="text1"/>
          <w:sz w:val="28"/>
          <w:szCs w:val="28"/>
        </w:rPr>
        <w:t>2.3.1. Характеристика статей бюджета (групп видов расходов), обеспечивающих реализацию мероприятий проекта по выбранному направлению:</w:t>
      </w:r>
    </w:p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sz w:val="28"/>
          <w:szCs w:val="28"/>
        </w:rPr>
      </w:pPr>
    </w:p>
    <w:p w:rsidR="00AB1EF0" w:rsidRPr="00563493" w:rsidRDefault="00AB1EF0" w:rsidP="00AB1EF0">
      <w:pPr>
        <w:widowControl w:val="0"/>
        <w:ind w:right="-2" w:firstLine="709"/>
        <w:contextualSpacing/>
        <w:rPr>
          <w:b/>
          <w:sz w:val="28"/>
          <w:szCs w:val="28"/>
        </w:rPr>
      </w:pPr>
      <w:r w:rsidRPr="00563493">
        <w:rPr>
          <w:b/>
          <w:sz w:val="28"/>
          <w:szCs w:val="28"/>
        </w:rPr>
        <w:t>2.3.1.1. «</w:t>
      </w:r>
      <w:r w:rsidR="00E338EF" w:rsidRPr="00563493">
        <w:rPr>
          <w:b/>
          <w:sz w:val="28"/>
          <w:szCs w:val="28"/>
        </w:rPr>
        <w:t>Создание службы семейной медиации</w:t>
      </w:r>
      <w:r w:rsidRPr="00563493">
        <w:rPr>
          <w:b/>
          <w:sz w:val="28"/>
          <w:szCs w:val="28"/>
        </w:rPr>
        <w:t>»</w:t>
      </w:r>
    </w:p>
    <w:p w:rsidR="00AB1EF0" w:rsidRPr="00563493" w:rsidRDefault="00AB1EF0" w:rsidP="00AB1EF0">
      <w:pPr>
        <w:widowControl w:val="0"/>
        <w:ind w:right="-2" w:firstLine="709"/>
        <w:contextualSpacing/>
        <w:jc w:val="center"/>
        <w:rPr>
          <w:b/>
          <w:sz w:val="28"/>
          <w:szCs w:val="28"/>
        </w:rPr>
      </w:pP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2.3.1.1.1. </w:t>
      </w:r>
      <w:r w:rsidR="00C12213" w:rsidRPr="00563493">
        <w:rPr>
          <w:sz w:val="28"/>
          <w:szCs w:val="28"/>
        </w:rPr>
        <w:t>Приобретение оборудования, обеспечивающего реализацию мероприятий проекта по созданию служб семейной медиации</w:t>
      </w:r>
      <w:r w:rsidR="00683FB2">
        <w:rPr>
          <w:sz w:val="28"/>
          <w:szCs w:val="28"/>
        </w:rPr>
        <w:t xml:space="preserve"> (</w:t>
      </w:r>
      <w:r w:rsidR="00683FB2">
        <w:rPr>
          <w:bCs/>
          <w:sz w:val="28"/>
          <w:szCs w:val="28"/>
        </w:rPr>
        <w:t>примерный перечень оборудования для обеспечения деятельности служб семейной медиации (</w:t>
      </w:r>
      <w:r w:rsidR="00683FB2" w:rsidRPr="009A77D3">
        <w:rPr>
          <w:bCs/>
          <w:sz w:val="28"/>
          <w:szCs w:val="28"/>
        </w:rPr>
        <w:t xml:space="preserve">приложение № </w:t>
      </w:r>
      <w:r w:rsidR="00683FB2">
        <w:rPr>
          <w:bCs/>
          <w:sz w:val="28"/>
          <w:szCs w:val="28"/>
        </w:rPr>
        <w:t>4</w:t>
      </w:r>
      <w:r w:rsidR="00683FB2" w:rsidRPr="009A77D3">
        <w:rPr>
          <w:bCs/>
          <w:sz w:val="28"/>
          <w:szCs w:val="28"/>
        </w:rPr>
        <w:t xml:space="preserve"> к конкурсной документации</w:t>
      </w:r>
      <w:r w:rsidR="00683FB2">
        <w:rPr>
          <w:bCs/>
          <w:sz w:val="28"/>
          <w:szCs w:val="28"/>
        </w:rPr>
        <w:t>)</w:t>
      </w:r>
      <w:r w:rsidRPr="00563493">
        <w:rPr>
          <w:sz w:val="28"/>
          <w:szCs w:val="28"/>
        </w:rPr>
        <w:t>: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43"/>
        <w:gridCol w:w="1647"/>
        <w:gridCol w:w="1618"/>
        <w:gridCol w:w="1640"/>
        <w:gridCol w:w="1810"/>
        <w:gridCol w:w="1848"/>
      </w:tblGrid>
      <w:tr w:rsidR="00501E75" w:rsidRPr="00563493" w:rsidTr="00501E75">
        <w:tc>
          <w:tcPr>
            <w:tcW w:w="1643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4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63493" w:rsidTr="00501E75">
        <w:tc>
          <w:tcPr>
            <w:tcW w:w="1643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 xml:space="preserve">Указывается наименование приобретаемого оборудования </w:t>
            </w:r>
          </w:p>
        </w:tc>
        <w:tc>
          <w:tcPr>
            <w:tcW w:w="1647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63493">
              <w:rPr>
                <w:i/>
              </w:rPr>
              <w:t>Стоимость за единицу оборудования</w:t>
            </w:r>
          </w:p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Количество единиц</w:t>
            </w:r>
          </w:p>
        </w:tc>
        <w:tc>
          <w:tcPr>
            <w:tcW w:w="164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8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</w:tr>
      <w:tr w:rsidR="00AB1EF0" w:rsidRPr="00563493" w:rsidTr="00501E75">
        <w:tc>
          <w:tcPr>
            <w:tcW w:w="10206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Указать производителя и точную модель оборудования, а также привести ссылку на конкретный товар или прикрепить три коммерческих предложения, обосновывающих стоимость за единицу запрашиваемого оборудования.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63493">
              <w:rPr>
                <w:i/>
              </w:rPr>
              <w:t>Кратко пояснить назначение и необходимость данного оборудования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</w:pP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Расходы, которые можно включать в данную статью:</w:t>
      </w:r>
    </w:p>
    <w:p w:rsidR="00300C8A" w:rsidRPr="00563493" w:rsidRDefault="00300C8A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bCs/>
          <w:sz w:val="28"/>
          <w:szCs w:val="28"/>
        </w:rPr>
        <w:t xml:space="preserve">приобретение мебели </w:t>
      </w:r>
      <w:r w:rsidR="00462E29" w:rsidRPr="00563493">
        <w:rPr>
          <w:bCs/>
          <w:sz w:val="28"/>
          <w:szCs w:val="28"/>
        </w:rPr>
        <w:t>для оборудования к</w:t>
      </w:r>
      <w:r w:rsidRPr="00563493">
        <w:rPr>
          <w:bCs/>
          <w:sz w:val="28"/>
          <w:szCs w:val="28"/>
        </w:rPr>
        <w:t>абинет</w:t>
      </w:r>
      <w:r w:rsidR="00462E29" w:rsidRPr="00563493">
        <w:rPr>
          <w:bCs/>
          <w:sz w:val="28"/>
          <w:szCs w:val="28"/>
        </w:rPr>
        <w:t>ов</w:t>
      </w:r>
      <w:r w:rsidRPr="00563493">
        <w:rPr>
          <w:bCs/>
          <w:sz w:val="28"/>
          <w:szCs w:val="28"/>
        </w:rPr>
        <w:t xml:space="preserve"> для индивидуальных</w:t>
      </w:r>
      <w:r w:rsidR="00462E29" w:rsidRPr="00563493">
        <w:rPr>
          <w:bCs/>
          <w:sz w:val="28"/>
          <w:szCs w:val="28"/>
        </w:rPr>
        <w:t xml:space="preserve"> и совместных</w:t>
      </w:r>
      <w:r w:rsidRPr="00563493">
        <w:rPr>
          <w:bCs/>
          <w:sz w:val="28"/>
          <w:szCs w:val="28"/>
        </w:rPr>
        <w:t xml:space="preserve"> консультаций</w:t>
      </w:r>
      <w:r w:rsidR="00462E29" w:rsidRPr="00563493">
        <w:rPr>
          <w:bCs/>
          <w:sz w:val="28"/>
          <w:szCs w:val="28"/>
        </w:rPr>
        <w:t>;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специализированные электронные программно-методические и компьютерно-диагностические комплексы, программные средства, методики для психологической диагностики, электронные и методические инструментарии;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оборудование для комнаты психологической разгрузки;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компьютерное, мультимедийное оборудование и оргтехника, обеспечивающая проведение мероприятий с представителями целевой группы; 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аудио-, видео-, фототехника, телеаппаратура может включать музыкальные центры, акустические системы, видео- и иное оборудование, используемое при выполнении мероприятий проекта.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Стоимость компьютеров в сборе, ноутбуков, моноблоков, приобретаемых за счет средств гранта, не может превышать 100 000 рублей за единицу; фото-/видеокамер – </w:t>
      </w:r>
      <w:r w:rsidRPr="00563493">
        <w:rPr>
          <w:sz w:val="28"/>
          <w:szCs w:val="28"/>
        </w:rPr>
        <w:lastRenderedPageBreak/>
        <w:t>не более 50 000 рублей за единицу.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Иное подобное оборудование, используемое в работе с целевой группой проекта.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Не финансируется за счет гранта приобретение операционных систем, офисных, бухгалтерских, антивирусных программ и программ по делопроизводству, электронных баз учета (банков данных)</w:t>
      </w:r>
      <w:r w:rsidR="00C12213" w:rsidRPr="00563493">
        <w:rPr>
          <w:sz w:val="28"/>
          <w:szCs w:val="28"/>
        </w:rPr>
        <w:t xml:space="preserve">, </w:t>
      </w:r>
      <w:r w:rsidR="00CA2F30" w:rsidRPr="00563493">
        <w:rPr>
          <w:bCs/>
          <w:sz w:val="28"/>
          <w:szCs w:val="28"/>
        </w:rPr>
        <w:t xml:space="preserve">кулеров, </w:t>
      </w:r>
      <w:proofErr w:type="spellStart"/>
      <w:r w:rsidR="00CA2F30" w:rsidRPr="00563493">
        <w:rPr>
          <w:bCs/>
          <w:sz w:val="28"/>
          <w:szCs w:val="28"/>
        </w:rPr>
        <w:t>санитайзеров</w:t>
      </w:r>
      <w:proofErr w:type="spellEnd"/>
      <w:r w:rsidR="00CA2F30" w:rsidRPr="00563493">
        <w:rPr>
          <w:bCs/>
          <w:sz w:val="28"/>
          <w:szCs w:val="28"/>
        </w:rPr>
        <w:t>, телефонных аппаратов, массажных кресел</w:t>
      </w:r>
      <w:r w:rsidR="00010971" w:rsidRPr="00563493">
        <w:rPr>
          <w:bCs/>
          <w:sz w:val="28"/>
          <w:szCs w:val="28"/>
        </w:rPr>
        <w:t>,</w:t>
      </w:r>
      <w:r w:rsidR="00010971" w:rsidRPr="00563493">
        <w:t xml:space="preserve"> </w:t>
      </w:r>
      <w:r w:rsidR="00010971" w:rsidRPr="00563493">
        <w:rPr>
          <w:bCs/>
          <w:sz w:val="28"/>
          <w:szCs w:val="28"/>
        </w:rPr>
        <w:t>кондиционеров, сплит систем, ковровых и других покрытий</w:t>
      </w:r>
      <w:r w:rsidRPr="00563493">
        <w:rPr>
          <w:sz w:val="28"/>
          <w:szCs w:val="28"/>
        </w:rPr>
        <w:t>.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2"/>
          <w:szCs w:val="28"/>
        </w:rPr>
      </w:pP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563493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44"/>
        <w:gridCol w:w="1652"/>
        <w:gridCol w:w="1644"/>
        <w:gridCol w:w="1810"/>
        <w:gridCol w:w="1572"/>
      </w:tblGrid>
      <w:tr w:rsidR="00501E75" w:rsidRPr="00563493" w:rsidTr="00501E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63493" w:rsidTr="00501E75">
        <w:tc>
          <w:tcPr>
            <w:tcW w:w="1701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Развивающий набор психолога</w:t>
            </w:r>
          </w:p>
        </w:tc>
        <w:tc>
          <w:tcPr>
            <w:tcW w:w="1544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150 000,00</w:t>
            </w:r>
          </w:p>
        </w:tc>
        <w:tc>
          <w:tcPr>
            <w:tcW w:w="1652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1</w:t>
            </w:r>
          </w:p>
        </w:tc>
        <w:tc>
          <w:tcPr>
            <w:tcW w:w="1644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150 000,00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0,00</w:t>
            </w:r>
          </w:p>
        </w:tc>
        <w:tc>
          <w:tcPr>
            <w:tcW w:w="1572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150 000,00</w:t>
            </w:r>
          </w:p>
        </w:tc>
      </w:tr>
      <w:tr w:rsidR="00AB1EF0" w:rsidRPr="00563493" w:rsidTr="00501E75">
        <w:tc>
          <w:tcPr>
            <w:tcW w:w="9923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u w:val="single"/>
              </w:rPr>
            </w:pPr>
            <w:r w:rsidRPr="00563493">
              <w:rPr>
                <w:i/>
                <w:u w:val="single"/>
              </w:rPr>
              <w:t>Развивающий набор психолога №4 (7 модулей) - ссылка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63493">
              <w:rPr>
                <w:i/>
              </w:rPr>
              <w:t>Данное оборудование будет использоваться для работы психолога с целевой группой проекта, задача 3, мероприятие 3.4.</w:t>
            </w:r>
          </w:p>
        </w:tc>
      </w:tr>
    </w:tbl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2.3.1.1.2. </w:t>
      </w:r>
      <w:r w:rsidR="00CA2F30" w:rsidRPr="00563493">
        <w:rPr>
          <w:sz w:val="28"/>
          <w:szCs w:val="28"/>
        </w:rPr>
        <w:t xml:space="preserve">Оплата расходов по обучению </w:t>
      </w:r>
      <w:r w:rsidR="006D7EDD" w:rsidRPr="00434281">
        <w:rPr>
          <w:sz w:val="28"/>
          <w:szCs w:val="28"/>
        </w:rPr>
        <w:t>руководителей и/или специалистов</w:t>
      </w:r>
      <w:r w:rsidR="00CA2F30" w:rsidRPr="00563493">
        <w:rPr>
          <w:sz w:val="28"/>
          <w:szCs w:val="28"/>
        </w:rPr>
        <w:t xml:space="preserve">, непосредственно работающих с целевой группой проекта, по программам </w:t>
      </w:r>
      <w:r w:rsidR="003254E1">
        <w:rPr>
          <w:sz w:val="28"/>
          <w:szCs w:val="28"/>
        </w:rPr>
        <w:t>медиативных и восстановительных технологий</w:t>
      </w:r>
      <w:r w:rsidR="00CA2F30" w:rsidRPr="00563493">
        <w:rPr>
          <w:sz w:val="28"/>
          <w:szCs w:val="28"/>
        </w:rPr>
        <w:t>, в том числе оплата проезда и проживания</w:t>
      </w:r>
      <w:r w:rsidRPr="00563493">
        <w:rPr>
          <w:sz w:val="28"/>
          <w:szCs w:val="28"/>
        </w:rPr>
        <w:t>: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85"/>
        <w:gridCol w:w="1421"/>
        <w:gridCol w:w="1397"/>
        <w:gridCol w:w="1603"/>
        <w:gridCol w:w="1810"/>
        <w:gridCol w:w="1790"/>
      </w:tblGrid>
      <w:tr w:rsidR="00501E75" w:rsidRPr="00563493" w:rsidTr="00501E75">
        <w:tc>
          <w:tcPr>
            <w:tcW w:w="2185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63493" w:rsidTr="00501E75">
        <w:tc>
          <w:tcPr>
            <w:tcW w:w="2185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наименование учреждения, программа обучения, количество часов/дней;</w:t>
            </w:r>
          </w:p>
        </w:tc>
        <w:tc>
          <w:tcPr>
            <w:tcW w:w="1421" w:type="dxa"/>
            <w:vAlign w:val="center"/>
          </w:tcPr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 xml:space="preserve">Стоимость </w:t>
            </w:r>
            <w:r w:rsidR="004056CF" w:rsidRPr="00563493">
              <w:rPr>
                <w:i/>
              </w:rPr>
              <w:t xml:space="preserve">обучения </w:t>
            </w:r>
            <w:r w:rsidRPr="00563493">
              <w:rPr>
                <w:i/>
              </w:rPr>
              <w:t>на одного специалиста</w:t>
            </w:r>
          </w:p>
        </w:tc>
        <w:tc>
          <w:tcPr>
            <w:tcW w:w="1397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</w:tr>
      <w:tr w:rsidR="00501E75" w:rsidRPr="00563493" w:rsidTr="00501E75">
        <w:tc>
          <w:tcPr>
            <w:tcW w:w="10206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Указать № задачи и № мероприятия проекта</w:t>
            </w:r>
          </w:p>
        </w:tc>
      </w:tr>
      <w:tr w:rsidR="00501E75" w:rsidRPr="00563493" w:rsidTr="00501E75">
        <w:tc>
          <w:tcPr>
            <w:tcW w:w="2185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Оплата проезда (указывается маршрут)</w:t>
            </w:r>
          </w:p>
        </w:tc>
        <w:tc>
          <w:tcPr>
            <w:tcW w:w="1421" w:type="dxa"/>
            <w:vAlign w:val="center"/>
          </w:tcPr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Стоимость проезда на одного специалиста</w:t>
            </w:r>
          </w:p>
        </w:tc>
        <w:tc>
          <w:tcPr>
            <w:tcW w:w="1397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</w:tr>
      <w:tr w:rsidR="00501E75" w:rsidRPr="00563493" w:rsidTr="00501E75">
        <w:tc>
          <w:tcPr>
            <w:tcW w:w="10206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Указать № задачи и № мероприятия проекта</w:t>
            </w:r>
          </w:p>
        </w:tc>
      </w:tr>
      <w:tr w:rsidR="00501E75" w:rsidRPr="00563493" w:rsidTr="00501E75">
        <w:tc>
          <w:tcPr>
            <w:tcW w:w="2185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Оплата проживания (указывается город)</w:t>
            </w:r>
          </w:p>
        </w:tc>
        <w:tc>
          <w:tcPr>
            <w:tcW w:w="1421" w:type="dxa"/>
            <w:vAlign w:val="center"/>
          </w:tcPr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Стоимость проживания на одного специалиста за сутки</w:t>
            </w:r>
          </w:p>
        </w:tc>
        <w:tc>
          <w:tcPr>
            <w:tcW w:w="1397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 xml:space="preserve">Количество специалистов * количество суток </w:t>
            </w:r>
          </w:p>
        </w:tc>
        <w:tc>
          <w:tcPr>
            <w:tcW w:w="1603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</w:tr>
      <w:tr w:rsidR="00AB1EF0" w:rsidRPr="00563493" w:rsidTr="00501E75">
        <w:tc>
          <w:tcPr>
            <w:tcW w:w="10206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u w:val="single"/>
                <w:lang w:eastAsia="en-US"/>
              </w:rPr>
            </w:pPr>
            <w:r w:rsidRPr="00563493">
              <w:rPr>
                <w:i/>
                <w:u w:val="single"/>
                <w:lang w:eastAsia="en-US"/>
              </w:rPr>
              <w:t>Указать количество суток проживания в гостинице на специалиста, с учетом категории номеров стандарт не более 5 000 руб./ сутки.</w:t>
            </w:r>
            <w:r w:rsidR="00EF51D3" w:rsidRPr="00563493">
              <w:rPr>
                <w:i/>
                <w:u w:val="single"/>
                <w:lang w:eastAsia="en-US"/>
              </w:rPr>
              <w:t xml:space="preserve">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Расходы, которые можно включать в данную статью:</w:t>
      </w:r>
    </w:p>
    <w:p w:rsidR="00E338EF" w:rsidRPr="00563493" w:rsidRDefault="00E338EF" w:rsidP="00860389">
      <w:pPr>
        <w:widowControl w:val="0"/>
        <w:shd w:val="clear" w:color="auto" w:fill="FFFFFF" w:themeFill="background1"/>
        <w:ind w:firstLine="567"/>
        <w:jc w:val="both"/>
        <w:rPr>
          <w:sz w:val="28"/>
          <w:szCs w:val="28"/>
        </w:rPr>
      </w:pPr>
      <w:bookmarkStart w:id="3" w:name="_Hlk231286990"/>
      <w:r w:rsidRPr="00860389">
        <w:rPr>
          <w:sz w:val="28"/>
          <w:szCs w:val="28"/>
        </w:rPr>
        <w:t xml:space="preserve">обучение </w:t>
      </w:r>
      <w:r w:rsidR="006D7EDD" w:rsidRPr="00860389">
        <w:rPr>
          <w:sz w:val="28"/>
          <w:szCs w:val="28"/>
        </w:rPr>
        <w:t>руководителей и/или специалистов</w:t>
      </w:r>
      <w:r w:rsidRPr="00860389">
        <w:rPr>
          <w:sz w:val="28"/>
          <w:szCs w:val="28"/>
        </w:rPr>
        <w:t xml:space="preserve">, непосредственно работающих с </w:t>
      </w:r>
      <w:r w:rsidRPr="00860389">
        <w:rPr>
          <w:sz w:val="28"/>
          <w:szCs w:val="28"/>
        </w:rPr>
        <w:lastRenderedPageBreak/>
        <w:t xml:space="preserve">целевой группой проекта, по программам </w:t>
      </w:r>
      <w:r w:rsidR="00530473" w:rsidRPr="00860389">
        <w:rPr>
          <w:sz w:val="28"/>
          <w:szCs w:val="28"/>
        </w:rPr>
        <w:t xml:space="preserve">применения </w:t>
      </w:r>
      <w:r w:rsidRPr="00860389">
        <w:rPr>
          <w:sz w:val="28"/>
          <w:szCs w:val="28"/>
        </w:rPr>
        <w:t>медиа</w:t>
      </w:r>
      <w:bookmarkEnd w:id="3"/>
      <w:r w:rsidR="00530473" w:rsidRPr="00860389">
        <w:rPr>
          <w:sz w:val="28"/>
          <w:szCs w:val="28"/>
        </w:rPr>
        <w:t xml:space="preserve">тивных </w:t>
      </w:r>
      <w:r w:rsidR="00860389" w:rsidRPr="00860389">
        <w:rPr>
          <w:sz w:val="28"/>
          <w:szCs w:val="28"/>
        </w:rPr>
        <w:t xml:space="preserve">и восстановительных </w:t>
      </w:r>
      <w:r w:rsidR="00530473" w:rsidRPr="00860389">
        <w:rPr>
          <w:sz w:val="28"/>
          <w:szCs w:val="28"/>
        </w:rPr>
        <w:t>технологий</w:t>
      </w:r>
      <w:r w:rsidR="004E1287" w:rsidRPr="00860389">
        <w:rPr>
          <w:sz w:val="28"/>
          <w:szCs w:val="28"/>
        </w:rPr>
        <w:t xml:space="preserve">, в </w:t>
      </w:r>
      <w:bookmarkStart w:id="4" w:name="_Hlk231287193"/>
      <w:r w:rsidR="004E1287" w:rsidRPr="00860389">
        <w:rPr>
          <w:sz w:val="28"/>
          <w:szCs w:val="28"/>
        </w:rPr>
        <w:t>образовательных организациях</w:t>
      </w:r>
      <w:bookmarkEnd w:id="4"/>
      <w:r w:rsidR="00530473" w:rsidRPr="00860389">
        <w:rPr>
          <w:sz w:val="28"/>
          <w:szCs w:val="28"/>
        </w:rPr>
        <w:t xml:space="preserve"> </w:t>
      </w:r>
      <w:r w:rsidR="005637E8" w:rsidRPr="00860389">
        <w:rPr>
          <w:sz w:val="28"/>
          <w:szCs w:val="28"/>
        </w:rPr>
        <w:t>в объеме не менее 72 часов</w:t>
      </w:r>
      <w:r w:rsidR="006D7EDD" w:rsidRPr="00860389">
        <w:rPr>
          <w:sz w:val="28"/>
          <w:szCs w:val="28"/>
        </w:rPr>
        <w:t>;</w:t>
      </w:r>
      <w:r w:rsidR="00530473">
        <w:rPr>
          <w:sz w:val="28"/>
          <w:szCs w:val="28"/>
        </w:rPr>
        <w:t xml:space="preserve"> </w:t>
      </w:r>
    </w:p>
    <w:p w:rsidR="00AB1EF0" w:rsidRPr="00563493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проезд специалистов:</w:t>
      </w:r>
    </w:p>
    <w:p w:rsidR="00AB1EF0" w:rsidRPr="00563493" w:rsidRDefault="00AB1EF0" w:rsidP="00AB1EF0">
      <w:pPr>
        <w:widowControl w:val="0"/>
        <w:ind w:firstLine="567"/>
        <w:jc w:val="both"/>
        <w:rPr>
          <w:sz w:val="28"/>
          <w:szCs w:val="24"/>
        </w:rPr>
      </w:pPr>
      <w:r w:rsidRPr="00563493">
        <w:rPr>
          <w:sz w:val="28"/>
          <w:szCs w:val="24"/>
        </w:rPr>
        <w:t xml:space="preserve">оплачивается проезд специалистов, проходящих </w:t>
      </w:r>
      <w:r w:rsidR="00E338EF" w:rsidRPr="00563493">
        <w:rPr>
          <w:sz w:val="28"/>
          <w:szCs w:val="24"/>
        </w:rPr>
        <w:t>обучение</w:t>
      </w:r>
      <w:r w:rsidRPr="00563493">
        <w:rPr>
          <w:sz w:val="28"/>
          <w:szCs w:val="24"/>
        </w:rPr>
        <w:t xml:space="preserve"> до места проведения </w:t>
      </w:r>
      <w:r w:rsidR="00E338EF" w:rsidRPr="00563493">
        <w:rPr>
          <w:sz w:val="28"/>
          <w:szCs w:val="24"/>
        </w:rPr>
        <w:t>обучения</w:t>
      </w:r>
      <w:r w:rsidRPr="00563493">
        <w:rPr>
          <w:sz w:val="28"/>
          <w:szCs w:val="24"/>
        </w:rPr>
        <w:t xml:space="preserve"> и обратно ж/д транспортом (в вагонах поезда класса не выше купе; в скоростных поездах – в вагонах эконом-класса) и авиатранспортом (в салоне эконом-класса). </w:t>
      </w:r>
    </w:p>
    <w:p w:rsidR="00AB1EF0" w:rsidRPr="00563493" w:rsidRDefault="00AB1EF0" w:rsidP="00AB1EF0">
      <w:pPr>
        <w:widowControl w:val="0"/>
        <w:ind w:firstLine="567"/>
        <w:jc w:val="both"/>
        <w:rPr>
          <w:sz w:val="28"/>
          <w:szCs w:val="24"/>
        </w:rPr>
      </w:pPr>
      <w:r w:rsidRPr="00563493">
        <w:rPr>
          <w:sz w:val="28"/>
          <w:szCs w:val="24"/>
        </w:rPr>
        <w:t xml:space="preserve">Не оплачивается проезд на такси и всех видах общественного транспорта (метро, наземный транспорт) в пределах одного населенного пункта, аренда автотранспорта, расходы по обеспечению проездными билетами на все виды общественного транспорта, ж/д и авиабилеты с тарифами 1 и бизнес класса, не финансируются за счет гранта дополнительные сборы (выбор мест, питание, дополнительное страхование и т.д.).  </w:t>
      </w:r>
    </w:p>
    <w:p w:rsidR="00AB1EF0" w:rsidRPr="00563493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Проживание специалистов в гостиницах:</w:t>
      </w:r>
    </w:p>
    <w:p w:rsidR="00AB1EF0" w:rsidRPr="00563493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категории номеров стандарт, но не более 5 000 руб./сутки умноженное на </w:t>
      </w:r>
      <w:r w:rsidRPr="00563493">
        <w:rPr>
          <w:sz w:val="28"/>
          <w:szCs w:val="28"/>
        </w:rPr>
        <w:br/>
        <w:t xml:space="preserve">кол-во суток (питание не включается в стоимость проживания и не финансируется за счет гранта). 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За счет гранта не производится выплата суточных. </w:t>
      </w:r>
    </w:p>
    <w:p w:rsidR="00EF51D3" w:rsidRPr="00563493" w:rsidRDefault="00EF51D3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Не финансируется за счет гранта багаж, свыше предусмотренного в билете, постельное белье, расходы по бронированию билетов и гостиниц.</w:t>
      </w:r>
    </w:p>
    <w:p w:rsidR="00432F2C" w:rsidRPr="00563493" w:rsidRDefault="00432F2C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За счет средств гранта финансируются расходы по повышению профессиональн</w:t>
      </w:r>
      <w:r w:rsidR="00CA2F30" w:rsidRPr="00563493">
        <w:rPr>
          <w:sz w:val="28"/>
          <w:szCs w:val="28"/>
        </w:rPr>
        <w:t>ых</w:t>
      </w:r>
      <w:r w:rsidRPr="00563493">
        <w:rPr>
          <w:sz w:val="28"/>
          <w:szCs w:val="28"/>
        </w:rPr>
        <w:t xml:space="preserve"> компетенций </w:t>
      </w:r>
      <w:r w:rsidR="00CA2F30" w:rsidRPr="00563493">
        <w:rPr>
          <w:sz w:val="28"/>
          <w:szCs w:val="28"/>
        </w:rPr>
        <w:t>в образовательных организациях</w:t>
      </w:r>
      <w:r w:rsidRPr="00563493">
        <w:rPr>
          <w:sz w:val="28"/>
          <w:szCs w:val="28"/>
        </w:rPr>
        <w:t xml:space="preserve"> (в том числе оплата проезда и проживания) не более 2- 4 специалистов.</w:t>
      </w:r>
    </w:p>
    <w:p w:rsidR="00EF51D3" w:rsidRPr="00563493" w:rsidRDefault="00EF51D3" w:rsidP="00EF51D3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434281">
        <w:rPr>
          <w:sz w:val="28"/>
          <w:szCs w:val="28"/>
        </w:rPr>
        <w:t xml:space="preserve">Оплата расходов по </w:t>
      </w:r>
      <w:r w:rsidR="00E338EF" w:rsidRPr="00434281">
        <w:rPr>
          <w:sz w:val="28"/>
          <w:szCs w:val="28"/>
        </w:rPr>
        <w:t xml:space="preserve">обучению </w:t>
      </w:r>
      <w:r w:rsidR="000902F9" w:rsidRPr="00434281">
        <w:rPr>
          <w:sz w:val="28"/>
          <w:szCs w:val="28"/>
        </w:rPr>
        <w:t xml:space="preserve">руководителей и/или специалистов служб семейной медиации по программам применения медиативных </w:t>
      </w:r>
      <w:r w:rsidR="00860389">
        <w:rPr>
          <w:sz w:val="28"/>
          <w:szCs w:val="28"/>
        </w:rPr>
        <w:t xml:space="preserve">и восстановительных </w:t>
      </w:r>
      <w:proofErr w:type="gramStart"/>
      <w:r w:rsidR="000902F9" w:rsidRPr="00434281">
        <w:rPr>
          <w:sz w:val="28"/>
          <w:szCs w:val="28"/>
        </w:rPr>
        <w:t xml:space="preserve">технологий </w:t>
      </w:r>
      <w:r w:rsidRPr="00434281">
        <w:rPr>
          <w:sz w:val="28"/>
          <w:szCs w:val="28"/>
        </w:rPr>
        <w:t xml:space="preserve"> производится</w:t>
      </w:r>
      <w:proofErr w:type="gramEnd"/>
      <w:r w:rsidR="00530473" w:rsidRPr="00434281">
        <w:rPr>
          <w:sz w:val="28"/>
          <w:szCs w:val="28"/>
        </w:rPr>
        <w:t xml:space="preserve"> </w:t>
      </w:r>
      <w:r w:rsidRPr="00434281">
        <w:rPr>
          <w:sz w:val="28"/>
          <w:szCs w:val="28"/>
        </w:rPr>
        <w:t>на основании Договора и акта оказания услуг с</w:t>
      </w:r>
      <w:r w:rsidR="004E1287" w:rsidRPr="00434281">
        <w:rPr>
          <w:sz w:val="28"/>
          <w:szCs w:val="28"/>
        </w:rPr>
        <w:t xml:space="preserve"> </w:t>
      </w:r>
      <w:bookmarkStart w:id="5" w:name="_Hlk231287342"/>
      <w:r w:rsidR="004E1287" w:rsidRPr="00434281">
        <w:rPr>
          <w:sz w:val="28"/>
          <w:szCs w:val="28"/>
        </w:rPr>
        <w:t>образовательн</w:t>
      </w:r>
      <w:bookmarkEnd w:id="5"/>
      <w:r w:rsidR="004E1287" w:rsidRPr="00434281">
        <w:rPr>
          <w:sz w:val="28"/>
          <w:szCs w:val="28"/>
        </w:rPr>
        <w:t>ой</w:t>
      </w:r>
      <w:r w:rsidR="004E1287" w:rsidRPr="00563493">
        <w:rPr>
          <w:sz w:val="28"/>
          <w:szCs w:val="28"/>
        </w:rPr>
        <w:t xml:space="preserve"> организацией</w:t>
      </w:r>
      <w:r w:rsidR="00530473">
        <w:rPr>
          <w:sz w:val="28"/>
          <w:szCs w:val="28"/>
        </w:rPr>
        <w:t>.</w:t>
      </w:r>
    </w:p>
    <w:p w:rsidR="00EF51D3" w:rsidRPr="00563493" w:rsidRDefault="00530473" w:rsidP="00530473">
      <w:pPr>
        <w:widowControl w:val="0"/>
        <w:shd w:val="clear" w:color="auto" w:fill="FFFFFF" w:themeFill="background1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Оплата расходов по </w:t>
      </w:r>
      <w:r w:rsidR="00EF51D3" w:rsidRPr="00563493">
        <w:rPr>
          <w:sz w:val="28"/>
          <w:szCs w:val="28"/>
        </w:rPr>
        <w:t xml:space="preserve">проезду до места обучения и обратно на основании следующих документов: при авиаперелете – маршрутной квитанции и посадочных талонов; при проезде </w:t>
      </w:r>
      <w:proofErr w:type="spellStart"/>
      <w:r w:rsidR="00EF51D3" w:rsidRPr="00563493">
        <w:rPr>
          <w:sz w:val="28"/>
          <w:szCs w:val="28"/>
        </w:rPr>
        <w:t>железнодородным</w:t>
      </w:r>
      <w:proofErr w:type="spellEnd"/>
      <w:r w:rsidR="00EF51D3" w:rsidRPr="00563493">
        <w:rPr>
          <w:sz w:val="28"/>
          <w:szCs w:val="28"/>
        </w:rPr>
        <w:t xml:space="preserve"> транспортом – контрольного купона и билетов; при проезде в аэроэкспрессе - билетов; при автобусном проезде между населенными пунктами – билетов</w:t>
      </w:r>
      <w:r w:rsidR="00434281">
        <w:rPr>
          <w:sz w:val="28"/>
          <w:szCs w:val="28"/>
        </w:rPr>
        <w:t>.</w:t>
      </w:r>
      <w:r w:rsidR="00EF51D3" w:rsidRPr="00563493">
        <w:rPr>
          <w:sz w:val="28"/>
          <w:szCs w:val="28"/>
        </w:rPr>
        <w:t xml:space="preserve"> </w:t>
      </w:r>
    </w:p>
    <w:p w:rsidR="00EF51D3" w:rsidRPr="00563493" w:rsidRDefault="00434281" w:rsidP="00EF51D3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Оплата расходов</w:t>
      </w:r>
      <w:r w:rsidR="00EF51D3" w:rsidRPr="00563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EF51D3" w:rsidRPr="00563493">
        <w:rPr>
          <w:sz w:val="28"/>
          <w:szCs w:val="28"/>
        </w:rPr>
        <w:t xml:space="preserve">проживанию в гостинице </w:t>
      </w:r>
      <w:r>
        <w:rPr>
          <w:sz w:val="28"/>
          <w:szCs w:val="28"/>
        </w:rPr>
        <w:t>на основании</w:t>
      </w:r>
      <w:r w:rsidR="00EF51D3" w:rsidRPr="00563493">
        <w:rPr>
          <w:sz w:val="28"/>
          <w:szCs w:val="28"/>
        </w:rPr>
        <w:t xml:space="preserve"> счет</w:t>
      </w:r>
      <w:r>
        <w:rPr>
          <w:sz w:val="28"/>
          <w:szCs w:val="28"/>
        </w:rPr>
        <w:t>а из</w:t>
      </w:r>
      <w:r w:rsidR="00EF51D3" w:rsidRPr="00563493">
        <w:rPr>
          <w:sz w:val="28"/>
          <w:szCs w:val="28"/>
        </w:rPr>
        <w:t xml:space="preserve"> гостиницы (с указанием ФИО, сроков проживания, стоимости проживания в сутки, количества дней проживания). </w:t>
      </w:r>
    </w:p>
    <w:p w:rsidR="00EF51D3" w:rsidRPr="00563493" w:rsidRDefault="003C3A40" w:rsidP="00EF51D3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 xml:space="preserve">За счет </w:t>
      </w:r>
      <w:r w:rsidRPr="00860389">
        <w:rPr>
          <w:sz w:val="28"/>
          <w:szCs w:val="28"/>
        </w:rPr>
        <w:t xml:space="preserve">гранта </w:t>
      </w:r>
      <w:r w:rsidRPr="00B841AF">
        <w:rPr>
          <w:sz w:val="28"/>
          <w:szCs w:val="28"/>
        </w:rPr>
        <w:t xml:space="preserve">договора об оказании услуг по </w:t>
      </w:r>
      <w:r>
        <w:rPr>
          <w:sz w:val="28"/>
          <w:szCs w:val="28"/>
        </w:rPr>
        <w:t>обучению</w:t>
      </w:r>
      <w:r w:rsidRPr="00B841AF">
        <w:rPr>
          <w:sz w:val="28"/>
          <w:szCs w:val="28"/>
        </w:rPr>
        <w:t>, проживанию заключаются только с организациями</w:t>
      </w:r>
      <w:r>
        <w:rPr>
          <w:sz w:val="28"/>
          <w:szCs w:val="28"/>
        </w:rPr>
        <w:t>,</w:t>
      </w:r>
      <w:r w:rsidRPr="00B841AF">
        <w:rPr>
          <w:sz w:val="28"/>
          <w:szCs w:val="28"/>
        </w:rPr>
        <w:t xml:space="preserve"> непосредственно оказывающими данные виды услуг</w:t>
      </w:r>
      <w:r w:rsidR="00EF51D3" w:rsidRPr="00563493">
        <w:rPr>
          <w:sz w:val="28"/>
          <w:szCs w:val="28"/>
        </w:rPr>
        <w:t>.</w:t>
      </w:r>
    </w:p>
    <w:p w:rsidR="009F7500" w:rsidRPr="008D4B8B" w:rsidRDefault="009F7500" w:rsidP="00CA2F30">
      <w:pPr>
        <w:widowControl w:val="0"/>
        <w:shd w:val="clear" w:color="auto" w:fill="FFFFFF" w:themeFill="background1"/>
        <w:ind w:right="-2"/>
        <w:jc w:val="both"/>
        <w:rPr>
          <w:sz w:val="28"/>
          <w:szCs w:val="28"/>
          <w:highlight w:val="yellow"/>
        </w:rPr>
      </w:pP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563493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1465"/>
        <w:gridCol w:w="1442"/>
        <w:gridCol w:w="1610"/>
        <w:gridCol w:w="1810"/>
        <w:gridCol w:w="1543"/>
      </w:tblGrid>
      <w:tr w:rsidR="00501E75" w:rsidRPr="008D4B8B" w:rsidTr="00501E75"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8D4B8B" w:rsidTr="00501E75">
        <w:tc>
          <w:tcPr>
            <w:tcW w:w="2077" w:type="dxa"/>
            <w:vAlign w:val="center"/>
          </w:tcPr>
          <w:p w:rsidR="004E1287" w:rsidRPr="004E1287" w:rsidRDefault="00AB1EF0" w:rsidP="004E1287">
            <w:pPr>
              <w:widowControl w:val="0"/>
              <w:ind w:right="-2"/>
              <w:contextualSpacing/>
              <w:jc w:val="center"/>
              <w:rPr>
                <w:i/>
                <w:highlight w:val="yellow"/>
              </w:rPr>
            </w:pPr>
            <w:r w:rsidRPr="00563493">
              <w:rPr>
                <w:i/>
              </w:rPr>
              <w:t xml:space="preserve">Наименование </w:t>
            </w:r>
            <w:r w:rsidR="000902F9" w:rsidRPr="00434281">
              <w:rPr>
                <w:i/>
              </w:rPr>
              <w:t>образовательной организации</w:t>
            </w:r>
            <w:r w:rsidRPr="00434281">
              <w:rPr>
                <w:i/>
              </w:rPr>
              <w:t xml:space="preserve">, </w:t>
            </w:r>
            <w:r w:rsidRPr="00563493">
              <w:rPr>
                <w:i/>
              </w:rPr>
              <w:t>наименование программы</w:t>
            </w:r>
          </w:p>
          <w:p w:rsidR="00AB1EF0" w:rsidRPr="008D4B8B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  <w:highlight w:val="yellow"/>
              </w:rPr>
            </w:pPr>
          </w:p>
        </w:tc>
        <w:tc>
          <w:tcPr>
            <w:tcW w:w="1465" w:type="dxa"/>
            <w:vAlign w:val="center"/>
          </w:tcPr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lastRenderedPageBreak/>
              <w:t>7 500,00</w:t>
            </w:r>
          </w:p>
        </w:tc>
        <w:tc>
          <w:tcPr>
            <w:tcW w:w="1442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22 500,00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22 500,00</w:t>
            </w:r>
          </w:p>
        </w:tc>
      </w:tr>
      <w:tr w:rsidR="00501E75" w:rsidRPr="00563493" w:rsidTr="00501E75">
        <w:tc>
          <w:tcPr>
            <w:tcW w:w="9947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Задача 3, мероприятие 3.1.</w:t>
            </w:r>
          </w:p>
        </w:tc>
      </w:tr>
      <w:tr w:rsidR="00501E75" w:rsidRPr="00563493" w:rsidTr="00501E75">
        <w:tc>
          <w:tcPr>
            <w:tcW w:w="2077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63493">
              <w:rPr>
                <w:i/>
              </w:rPr>
              <w:t>Оплата проезда Смоленск-Москва-Смоленск</w:t>
            </w:r>
          </w:p>
        </w:tc>
        <w:tc>
          <w:tcPr>
            <w:tcW w:w="1465" w:type="dxa"/>
            <w:vAlign w:val="center"/>
          </w:tcPr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3 200,00</w:t>
            </w:r>
          </w:p>
        </w:tc>
        <w:tc>
          <w:tcPr>
            <w:tcW w:w="1442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9 600,00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9 600,00</w:t>
            </w:r>
          </w:p>
        </w:tc>
      </w:tr>
      <w:tr w:rsidR="00501E75" w:rsidRPr="00563493" w:rsidTr="00501E75">
        <w:tc>
          <w:tcPr>
            <w:tcW w:w="9947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Задача 3, мероприятие 3.1.</w:t>
            </w:r>
          </w:p>
        </w:tc>
      </w:tr>
      <w:tr w:rsidR="00501E75" w:rsidRPr="00563493" w:rsidTr="00501E75">
        <w:tc>
          <w:tcPr>
            <w:tcW w:w="2077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Оплата проживания (Москва)</w:t>
            </w:r>
          </w:p>
        </w:tc>
        <w:tc>
          <w:tcPr>
            <w:tcW w:w="1465" w:type="dxa"/>
            <w:vAlign w:val="center"/>
          </w:tcPr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i/>
              </w:rPr>
            </w:pPr>
            <w:r w:rsidRPr="00563493">
              <w:rPr>
                <w:i/>
              </w:rPr>
              <w:t>3 000,00</w:t>
            </w:r>
          </w:p>
        </w:tc>
        <w:tc>
          <w:tcPr>
            <w:tcW w:w="1442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 xml:space="preserve">9 </w:t>
            </w:r>
          </w:p>
        </w:tc>
        <w:tc>
          <w:tcPr>
            <w:tcW w:w="16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27 000,00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27 000,00</w:t>
            </w:r>
          </w:p>
        </w:tc>
      </w:tr>
      <w:tr w:rsidR="00AB1EF0" w:rsidRPr="00563493" w:rsidTr="00501E75">
        <w:tc>
          <w:tcPr>
            <w:tcW w:w="9947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3 000 руб. * 3 суток * 3 спец.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Задача 3, мероприятие 3.1.</w:t>
            </w:r>
          </w:p>
        </w:tc>
      </w:tr>
    </w:tbl>
    <w:p w:rsidR="00AB1EF0" w:rsidRPr="00563493" w:rsidRDefault="00AB1EF0" w:rsidP="00AB1EF0">
      <w:pPr>
        <w:widowControl w:val="0"/>
        <w:ind w:right="-2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300C8A" w:rsidRPr="00563493" w:rsidRDefault="00300C8A" w:rsidP="00300C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63493">
        <w:rPr>
          <w:sz w:val="28"/>
          <w:szCs w:val="28"/>
        </w:rPr>
        <w:t>2.3.1.1.3. Оплата услуг привлеченных специалистов (медиатор), в том числе страховые взносы</w:t>
      </w:r>
      <w:r w:rsidRPr="00563493">
        <w:rPr>
          <w:rFonts w:eastAsia="PMingLiU"/>
          <w:kern w:val="2"/>
          <w:sz w:val="28"/>
          <w:szCs w:val="28"/>
          <w:lang w:eastAsia="ar-SA"/>
        </w:rPr>
        <w:t>:</w:t>
      </w:r>
    </w:p>
    <w:p w:rsidR="00300C8A" w:rsidRPr="00563493" w:rsidRDefault="00300C8A" w:rsidP="00300C8A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648"/>
        <w:gridCol w:w="1665"/>
        <w:gridCol w:w="1603"/>
        <w:gridCol w:w="1637"/>
        <w:gridCol w:w="1810"/>
        <w:gridCol w:w="1586"/>
      </w:tblGrid>
      <w:tr w:rsidR="00300C8A" w:rsidRPr="00563493" w:rsidTr="00530473"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37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584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300C8A" w:rsidRPr="00563493" w:rsidTr="00530473">
        <w:tc>
          <w:tcPr>
            <w:tcW w:w="1648" w:type="dxa"/>
            <w:vAlign w:val="center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 xml:space="preserve">Указывается </w:t>
            </w:r>
            <w:r w:rsidR="00CA2F30" w:rsidRPr="00563493">
              <w:rPr>
                <w:i/>
              </w:rPr>
              <w:t>специалист (медиатор)</w:t>
            </w:r>
          </w:p>
        </w:tc>
        <w:tc>
          <w:tcPr>
            <w:tcW w:w="1665" w:type="dxa"/>
            <w:vAlign w:val="center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63493">
              <w:rPr>
                <w:i/>
              </w:rPr>
              <w:t xml:space="preserve">Стоимость за </w:t>
            </w:r>
            <w:r w:rsidR="00010971" w:rsidRPr="00563493">
              <w:rPr>
                <w:i/>
              </w:rPr>
              <w:t>один час</w:t>
            </w:r>
          </w:p>
          <w:p w:rsidR="00300C8A" w:rsidRPr="00563493" w:rsidRDefault="00300C8A" w:rsidP="00530473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300C8A" w:rsidRPr="00563493" w:rsidRDefault="00300C8A" w:rsidP="00530473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 xml:space="preserve">Количество </w:t>
            </w:r>
            <w:r w:rsidR="00010971" w:rsidRPr="00563493">
              <w:rPr>
                <w:i/>
              </w:rPr>
              <w:t>часов</w:t>
            </w:r>
          </w:p>
        </w:tc>
        <w:tc>
          <w:tcPr>
            <w:tcW w:w="1637" w:type="dxa"/>
            <w:vAlign w:val="center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584" w:type="dxa"/>
            <w:vAlign w:val="center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</w:tr>
      <w:tr w:rsidR="00300C8A" w:rsidRPr="00563493" w:rsidTr="00530473">
        <w:tc>
          <w:tcPr>
            <w:tcW w:w="9947" w:type="dxa"/>
            <w:gridSpan w:val="6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300C8A" w:rsidRPr="00563493" w:rsidRDefault="00300C8A" w:rsidP="00530473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63493">
              <w:rPr>
                <w:i/>
              </w:rPr>
              <w:t>Кратко пояснить назначение и необходимость данной услуги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300C8A" w:rsidRPr="00563493" w:rsidRDefault="00300C8A" w:rsidP="00300C8A">
      <w:pPr>
        <w:widowControl w:val="0"/>
        <w:shd w:val="clear" w:color="auto" w:fill="FFFFFF" w:themeFill="background1"/>
        <w:ind w:right="-2" w:firstLine="709"/>
        <w:jc w:val="both"/>
        <w:rPr>
          <w:b/>
          <w:sz w:val="28"/>
          <w:szCs w:val="28"/>
        </w:rPr>
      </w:pPr>
    </w:p>
    <w:p w:rsidR="00300C8A" w:rsidRPr="00563493" w:rsidRDefault="00300C8A" w:rsidP="00300C8A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За счет гранта финансируется оплата услуг узкопрофильн</w:t>
      </w:r>
      <w:r w:rsidR="008F23A3" w:rsidRPr="00563493">
        <w:rPr>
          <w:sz w:val="28"/>
          <w:szCs w:val="28"/>
        </w:rPr>
        <w:t>ого</w:t>
      </w:r>
      <w:r w:rsidRPr="00563493">
        <w:rPr>
          <w:sz w:val="28"/>
          <w:szCs w:val="28"/>
        </w:rPr>
        <w:t xml:space="preserve"> специалист</w:t>
      </w:r>
      <w:r w:rsidR="008F23A3" w:rsidRPr="00563493">
        <w:rPr>
          <w:sz w:val="28"/>
          <w:szCs w:val="28"/>
        </w:rPr>
        <w:t>а (медиатор)</w:t>
      </w:r>
      <w:r w:rsidRPr="00563493">
        <w:rPr>
          <w:sz w:val="28"/>
          <w:szCs w:val="28"/>
        </w:rPr>
        <w:t>, услуги котор</w:t>
      </w:r>
      <w:r w:rsidR="008F23A3" w:rsidRPr="00563493">
        <w:rPr>
          <w:sz w:val="28"/>
          <w:szCs w:val="28"/>
        </w:rPr>
        <w:t>ого</w:t>
      </w:r>
      <w:r w:rsidRPr="00563493">
        <w:rPr>
          <w:sz w:val="28"/>
          <w:szCs w:val="28"/>
        </w:rPr>
        <w:t xml:space="preserve"> необходимы для проведения занятий с целевой группой, при этом в штатном расписании так</w:t>
      </w:r>
      <w:r w:rsidR="008F23A3" w:rsidRPr="00563493">
        <w:rPr>
          <w:sz w:val="28"/>
          <w:szCs w:val="28"/>
        </w:rPr>
        <w:t>ой</w:t>
      </w:r>
      <w:r w:rsidRPr="00563493">
        <w:rPr>
          <w:sz w:val="28"/>
          <w:szCs w:val="28"/>
        </w:rPr>
        <w:t xml:space="preserve"> специалист отсутству</w:t>
      </w:r>
      <w:r w:rsidR="008F23A3" w:rsidRPr="00563493">
        <w:rPr>
          <w:sz w:val="28"/>
          <w:szCs w:val="28"/>
        </w:rPr>
        <w:t>е</w:t>
      </w:r>
      <w:r w:rsidRPr="00563493">
        <w:rPr>
          <w:sz w:val="28"/>
          <w:szCs w:val="28"/>
        </w:rPr>
        <w:t>т. Оплата услуг специалист</w:t>
      </w:r>
      <w:r w:rsidR="008F23A3" w:rsidRPr="00563493">
        <w:rPr>
          <w:sz w:val="28"/>
          <w:szCs w:val="28"/>
        </w:rPr>
        <w:t>а</w:t>
      </w:r>
      <w:r w:rsidRPr="00563493">
        <w:rPr>
          <w:sz w:val="28"/>
          <w:szCs w:val="28"/>
        </w:rPr>
        <w:t xml:space="preserve"> производится в соответствии с договорами гражданско-правового характера и на основании актов оказанных услуг.</w:t>
      </w:r>
    </w:p>
    <w:p w:rsidR="00300C8A" w:rsidRPr="00563493" w:rsidRDefault="00300C8A" w:rsidP="00300C8A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Стоимость 1 часа услуг привлеченн</w:t>
      </w:r>
      <w:r w:rsidR="008F23A3" w:rsidRPr="00563493">
        <w:rPr>
          <w:sz w:val="28"/>
          <w:szCs w:val="28"/>
        </w:rPr>
        <w:t>ого</w:t>
      </w:r>
      <w:r w:rsidRPr="00563493">
        <w:rPr>
          <w:sz w:val="28"/>
          <w:szCs w:val="28"/>
        </w:rPr>
        <w:t xml:space="preserve"> специалист</w:t>
      </w:r>
      <w:r w:rsidR="008F23A3" w:rsidRPr="00563493">
        <w:rPr>
          <w:sz w:val="28"/>
          <w:szCs w:val="28"/>
        </w:rPr>
        <w:t>а</w:t>
      </w:r>
      <w:r w:rsidRPr="00563493">
        <w:rPr>
          <w:sz w:val="28"/>
          <w:szCs w:val="28"/>
        </w:rPr>
        <w:t xml:space="preserve"> указывается заявителем, исходя из средней стоимости работы эт</w:t>
      </w:r>
      <w:r w:rsidR="008F23A3" w:rsidRPr="00563493">
        <w:rPr>
          <w:sz w:val="28"/>
          <w:szCs w:val="28"/>
        </w:rPr>
        <w:t>ого</w:t>
      </w:r>
      <w:r w:rsidRPr="00563493">
        <w:rPr>
          <w:sz w:val="28"/>
          <w:szCs w:val="28"/>
        </w:rPr>
        <w:t xml:space="preserve"> специалист</w:t>
      </w:r>
      <w:r w:rsidR="008F23A3" w:rsidRPr="00563493">
        <w:rPr>
          <w:sz w:val="28"/>
          <w:szCs w:val="28"/>
        </w:rPr>
        <w:t>а</w:t>
      </w:r>
      <w:r w:rsidRPr="00563493">
        <w:rPr>
          <w:sz w:val="28"/>
          <w:szCs w:val="28"/>
        </w:rPr>
        <w:t xml:space="preserve"> по региону, за счет гранта она не должна превышать </w:t>
      </w:r>
      <w:r w:rsidR="00010971" w:rsidRPr="00563493">
        <w:rPr>
          <w:sz w:val="28"/>
          <w:szCs w:val="28"/>
        </w:rPr>
        <w:t>8</w:t>
      </w:r>
      <w:r w:rsidRPr="00563493">
        <w:rPr>
          <w:sz w:val="28"/>
          <w:szCs w:val="28"/>
        </w:rPr>
        <w:t>00 рублей;</w:t>
      </w:r>
    </w:p>
    <w:p w:rsidR="00300C8A" w:rsidRPr="00563493" w:rsidRDefault="00300C8A" w:rsidP="000F1BE9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На стоимость услуг специалист</w:t>
      </w:r>
      <w:r w:rsidR="008F23A3" w:rsidRPr="00563493">
        <w:rPr>
          <w:sz w:val="28"/>
          <w:szCs w:val="28"/>
        </w:rPr>
        <w:t>а</w:t>
      </w:r>
      <w:r w:rsidRPr="00563493">
        <w:rPr>
          <w:sz w:val="28"/>
          <w:szCs w:val="28"/>
        </w:rPr>
        <w:t xml:space="preserve"> начисляются страховые взносы в Социальный фонд Российской Федерации и Федеральный фонд обязательного медицинского страхования.</w:t>
      </w:r>
    </w:p>
    <w:p w:rsidR="00300C8A" w:rsidRPr="00563493" w:rsidRDefault="00300C8A" w:rsidP="00300C8A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300C8A" w:rsidRPr="00563493" w:rsidRDefault="00300C8A" w:rsidP="00300C8A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  <w:r w:rsidRPr="00563493">
        <w:rPr>
          <w:rFonts w:eastAsia="PMingLiU"/>
          <w:i/>
          <w:kern w:val="2"/>
          <w:sz w:val="28"/>
          <w:szCs w:val="28"/>
          <w:lang w:eastAsia="ar-SA"/>
        </w:rPr>
        <w:t>Пример: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57"/>
        <w:gridCol w:w="1579"/>
        <w:gridCol w:w="1577"/>
        <w:gridCol w:w="1551"/>
        <w:gridCol w:w="1810"/>
        <w:gridCol w:w="1549"/>
      </w:tblGrid>
      <w:tr w:rsidR="00300C8A" w:rsidRPr="00563493" w:rsidTr="00530473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300C8A" w:rsidRPr="00563493" w:rsidRDefault="00300C8A" w:rsidP="00530473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300C8A" w:rsidRPr="00563493" w:rsidTr="00530473">
        <w:tc>
          <w:tcPr>
            <w:tcW w:w="1857" w:type="dxa"/>
            <w:vAlign w:val="center"/>
          </w:tcPr>
          <w:p w:rsidR="00300C8A" w:rsidRPr="00563493" w:rsidRDefault="00A9732C" w:rsidP="00530473">
            <w:pPr>
              <w:widowControl w:val="0"/>
              <w:ind w:right="-2"/>
              <w:contextualSpacing/>
              <w:jc w:val="center"/>
            </w:pPr>
            <w:r w:rsidRPr="00563493">
              <w:t>Оплата услуг привлеченного специалиста, непосредственно работающего с целевой группой проекта (медиатор)</w:t>
            </w:r>
          </w:p>
        </w:tc>
        <w:tc>
          <w:tcPr>
            <w:tcW w:w="1579" w:type="dxa"/>
            <w:vAlign w:val="center"/>
          </w:tcPr>
          <w:p w:rsidR="00300C8A" w:rsidRPr="00563493" w:rsidRDefault="00A9732C" w:rsidP="0053047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8</w:t>
            </w:r>
            <w:r w:rsidR="00300C8A" w:rsidRPr="00563493">
              <w:rPr>
                <w:i/>
              </w:rPr>
              <w:t>00,00</w:t>
            </w:r>
          </w:p>
        </w:tc>
        <w:tc>
          <w:tcPr>
            <w:tcW w:w="1577" w:type="dxa"/>
            <w:vAlign w:val="center"/>
          </w:tcPr>
          <w:p w:rsidR="00300C8A" w:rsidRPr="00563493" w:rsidRDefault="00A9732C" w:rsidP="00530473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20</w:t>
            </w:r>
          </w:p>
        </w:tc>
        <w:tc>
          <w:tcPr>
            <w:tcW w:w="1551" w:type="dxa"/>
            <w:vAlign w:val="center"/>
          </w:tcPr>
          <w:p w:rsidR="00300C8A" w:rsidRPr="00563493" w:rsidRDefault="00A9732C" w:rsidP="0053047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16</w:t>
            </w:r>
            <w:r w:rsidR="00300C8A" w:rsidRPr="00563493">
              <w:rPr>
                <w:i/>
              </w:rPr>
              <w:t> 000,00</w:t>
            </w:r>
          </w:p>
        </w:tc>
        <w:tc>
          <w:tcPr>
            <w:tcW w:w="1810" w:type="dxa"/>
            <w:vAlign w:val="center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0,00</w:t>
            </w:r>
          </w:p>
        </w:tc>
        <w:tc>
          <w:tcPr>
            <w:tcW w:w="1549" w:type="dxa"/>
            <w:vAlign w:val="center"/>
          </w:tcPr>
          <w:p w:rsidR="00300C8A" w:rsidRPr="00563493" w:rsidRDefault="00A9732C" w:rsidP="00530473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16</w:t>
            </w:r>
            <w:r w:rsidR="00300C8A" w:rsidRPr="00563493">
              <w:rPr>
                <w:i/>
              </w:rPr>
              <w:t> 000,00</w:t>
            </w:r>
          </w:p>
        </w:tc>
      </w:tr>
      <w:tr w:rsidR="00300C8A" w:rsidRPr="00563493" w:rsidTr="00530473">
        <w:tc>
          <w:tcPr>
            <w:tcW w:w="9923" w:type="dxa"/>
            <w:gridSpan w:val="6"/>
          </w:tcPr>
          <w:p w:rsidR="00300C8A" w:rsidRPr="00563493" w:rsidRDefault="00300C8A" w:rsidP="00530473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300C8A" w:rsidRPr="00563493" w:rsidRDefault="00A9732C" w:rsidP="00530473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Задача 3, мероприятие 3.4.</w:t>
            </w:r>
          </w:p>
        </w:tc>
      </w:tr>
    </w:tbl>
    <w:p w:rsidR="00300C8A" w:rsidRPr="00563493" w:rsidRDefault="00300C8A" w:rsidP="00300C8A">
      <w:pPr>
        <w:widowControl w:val="0"/>
        <w:ind w:right="-2"/>
        <w:contextualSpacing/>
        <w:jc w:val="both"/>
        <w:rPr>
          <w:sz w:val="28"/>
          <w:szCs w:val="28"/>
        </w:rPr>
      </w:pP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63493">
        <w:rPr>
          <w:sz w:val="28"/>
          <w:szCs w:val="28"/>
        </w:rPr>
        <w:lastRenderedPageBreak/>
        <w:t>2.3.1.1.</w:t>
      </w:r>
      <w:r w:rsidR="00300C8A" w:rsidRPr="00563493">
        <w:rPr>
          <w:sz w:val="28"/>
          <w:szCs w:val="28"/>
        </w:rPr>
        <w:t>4</w:t>
      </w:r>
      <w:r w:rsidRPr="00563493">
        <w:rPr>
          <w:sz w:val="28"/>
          <w:szCs w:val="28"/>
        </w:rPr>
        <w:t>. Оплата расходов по разработке информационно-просветительских материалов</w:t>
      </w:r>
      <w:r w:rsidRPr="00563493">
        <w:rPr>
          <w:rFonts w:eastAsia="PMingLiU"/>
          <w:kern w:val="2"/>
          <w:sz w:val="28"/>
          <w:szCs w:val="28"/>
          <w:lang w:eastAsia="ar-SA"/>
        </w:rPr>
        <w:t>:</w:t>
      </w:r>
    </w:p>
    <w:p w:rsidR="00AB1EF0" w:rsidRPr="00563493" w:rsidRDefault="00AB1EF0" w:rsidP="00AB1EF0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08"/>
        <w:gridCol w:w="1808"/>
        <w:gridCol w:w="1459"/>
        <w:gridCol w:w="1616"/>
        <w:gridCol w:w="1810"/>
        <w:gridCol w:w="1586"/>
      </w:tblGrid>
      <w:tr w:rsidR="00501E75" w:rsidRPr="00563493" w:rsidTr="00501E75"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3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584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63493" w:rsidTr="00501E75">
        <w:tc>
          <w:tcPr>
            <w:tcW w:w="1648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вид информационно-просветительских материалов</w:t>
            </w:r>
          </w:p>
        </w:tc>
        <w:tc>
          <w:tcPr>
            <w:tcW w:w="1665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63493">
              <w:rPr>
                <w:i/>
              </w:rPr>
              <w:t>Стоимость за экземпляр информационно- просветительских материалов</w:t>
            </w:r>
          </w:p>
          <w:p w:rsidR="00AB1EF0" w:rsidRPr="00563493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 xml:space="preserve">Количество </w:t>
            </w:r>
            <w:r w:rsidRPr="00563493">
              <w:rPr>
                <w:i/>
              </w:rPr>
              <w:t>экземпляров</w:t>
            </w:r>
          </w:p>
        </w:tc>
        <w:tc>
          <w:tcPr>
            <w:tcW w:w="1637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584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</w:tr>
      <w:tr w:rsidR="00AB1EF0" w:rsidRPr="00563493" w:rsidTr="00501E75">
        <w:tc>
          <w:tcPr>
            <w:tcW w:w="9947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63493">
              <w:rPr>
                <w:i/>
              </w:rPr>
              <w:t>Кратко пояснить назначение и необходимость данной услуги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563493" w:rsidRDefault="00AB1EF0" w:rsidP="00AB1EF0">
      <w:pPr>
        <w:widowControl w:val="0"/>
        <w:shd w:val="clear" w:color="auto" w:fill="FFFFFF" w:themeFill="background1"/>
        <w:ind w:right="-2" w:firstLine="709"/>
        <w:jc w:val="both"/>
        <w:rPr>
          <w:b/>
          <w:sz w:val="28"/>
          <w:szCs w:val="28"/>
        </w:rPr>
      </w:pPr>
    </w:p>
    <w:p w:rsidR="00AB1EF0" w:rsidRPr="00563493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Расходы, которые можно включать в данную статью:</w:t>
      </w: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создание информационно-просветительских материалов для целевой группы проекта (буклеты, брошюры, другое);</w:t>
      </w: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63493">
        <w:rPr>
          <w:rFonts w:eastAsia="PMingLiU"/>
          <w:kern w:val="2"/>
          <w:sz w:val="28"/>
          <w:szCs w:val="28"/>
          <w:lang w:eastAsia="ar-SA"/>
        </w:rPr>
        <w:t>Не финансируется за счет гранта приобретение/изготовление баннеров, визиток, календарей, социальной рекламы, приобретение/создание/сопровождение электронных баз учета (банков данных).</w:t>
      </w:r>
    </w:p>
    <w:p w:rsidR="00501E75" w:rsidRPr="00563493" w:rsidRDefault="00501E75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  <w:r w:rsidRPr="00563493">
        <w:rPr>
          <w:rFonts w:eastAsia="PMingLiU"/>
          <w:i/>
          <w:kern w:val="2"/>
          <w:sz w:val="28"/>
          <w:szCs w:val="28"/>
          <w:lang w:eastAsia="ar-SA"/>
        </w:rPr>
        <w:t>Пример: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57"/>
        <w:gridCol w:w="1579"/>
        <w:gridCol w:w="1577"/>
        <w:gridCol w:w="1551"/>
        <w:gridCol w:w="1810"/>
        <w:gridCol w:w="1549"/>
      </w:tblGrid>
      <w:tr w:rsidR="00501E75" w:rsidRPr="00563493" w:rsidTr="00501E75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63493" w:rsidTr="00501E75">
        <w:tc>
          <w:tcPr>
            <w:tcW w:w="1857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 xml:space="preserve">Издание информационно - просветительских материалов (буклетов) для целевой группы (по договору с соответствующей организацией (типографией) </w:t>
            </w:r>
          </w:p>
        </w:tc>
        <w:tc>
          <w:tcPr>
            <w:tcW w:w="1579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500,00</w:t>
            </w:r>
          </w:p>
        </w:tc>
        <w:tc>
          <w:tcPr>
            <w:tcW w:w="1577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100</w:t>
            </w:r>
          </w:p>
        </w:tc>
        <w:tc>
          <w:tcPr>
            <w:tcW w:w="1551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50 000,00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0,00</w:t>
            </w:r>
          </w:p>
        </w:tc>
        <w:tc>
          <w:tcPr>
            <w:tcW w:w="1549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>50 000,00</w:t>
            </w:r>
          </w:p>
        </w:tc>
      </w:tr>
      <w:tr w:rsidR="00AB1EF0" w:rsidRPr="00563493" w:rsidTr="00501E75">
        <w:tc>
          <w:tcPr>
            <w:tcW w:w="9923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63493">
              <w:rPr>
                <w:i/>
              </w:rPr>
              <w:t>Информационно- просветительские материалы (буклеты) для участников целевой группы проекта, задача 4, мероприятия 4.1.</w:t>
            </w:r>
          </w:p>
        </w:tc>
      </w:tr>
    </w:tbl>
    <w:p w:rsidR="00AB1EF0" w:rsidRPr="00563493" w:rsidRDefault="00AB1EF0" w:rsidP="00AB1EF0">
      <w:pPr>
        <w:widowControl w:val="0"/>
        <w:ind w:right="-2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63493">
        <w:rPr>
          <w:sz w:val="28"/>
          <w:szCs w:val="28"/>
        </w:rPr>
        <w:t>2.3.1.1.</w:t>
      </w:r>
      <w:r w:rsidR="00010971" w:rsidRPr="00563493">
        <w:rPr>
          <w:sz w:val="28"/>
          <w:szCs w:val="28"/>
        </w:rPr>
        <w:t>5</w:t>
      </w:r>
      <w:r w:rsidRPr="00563493">
        <w:rPr>
          <w:sz w:val="28"/>
          <w:szCs w:val="28"/>
        </w:rPr>
        <w:t>. Расходы за счет собственных средств</w:t>
      </w:r>
      <w:r w:rsidRPr="00563493">
        <w:rPr>
          <w:rFonts w:eastAsia="PMingLiU"/>
          <w:kern w:val="2"/>
          <w:sz w:val="28"/>
          <w:szCs w:val="28"/>
          <w:lang w:eastAsia="ar-SA"/>
        </w:rPr>
        <w:t>:</w:t>
      </w: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63493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собственных средств, необходимые для реализации мероприятий проекта.</w:t>
      </w: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563493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63493" w:rsidTr="00501E75">
        <w:tc>
          <w:tcPr>
            <w:tcW w:w="1686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собственных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 xml:space="preserve">Вычисляется автоматически </w:t>
            </w:r>
          </w:p>
        </w:tc>
      </w:tr>
      <w:tr w:rsidR="00AB1EF0" w:rsidRPr="00563493" w:rsidTr="00501E75">
        <w:trPr>
          <w:trHeight w:val="511"/>
        </w:trPr>
        <w:tc>
          <w:tcPr>
            <w:tcW w:w="10137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63493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563493" w:rsidRDefault="00AB1EF0" w:rsidP="00AB1EF0">
      <w:pPr>
        <w:widowControl w:val="0"/>
        <w:ind w:right="-2" w:firstLine="709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p w:rsidR="00683FB2" w:rsidRDefault="00683FB2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bookmarkStart w:id="6" w:name="_GoBack"/>
      <w:bookmarkEnd w:id="6"/>
      <w:r w:rsidRPr="00563493">
        <w:rPr>
          <w:sz w:val="28"/>
          <w:szCs w:val="28"/>
        </w:rPr>
        <w:lastRenderedPageBreak/>
        <w:t>2.3.1.1.</w:t>
      </w:r>
      <w:r w:rsidR="00010971" w:rsidRPr="00563493">
        <w:rPr>
          <w:sz w:val="28"/>
          <w:szCs w:val="28"/>
        </w:rPr>
        <w:t>6</w:t>
      </w:r>
      <w:r w:rsidRPr="00563493">
        <w:rPr>
          <w:sz w:val="28"/>
          <w:szCs w:val="28"/>
        </w:rPr>
        <w:t xml:space="preserve">. Расходы за счет </w:t>
      </w:r>
      <w:r w:rsidRPr="00563493">
        <w:rPr>
          <w:rFonts w:eastAsia="PMingLiU"/>
          <w:kern w:val="2"/>
          <w:sz w:val="28"/>
          <w:szCs w:val="28"/>
          <w:lang w:eastAsia="ar-SA"/>
        </w:rPr>
        <w:t>привлеченных средств:</w:t>
      </w:r>
    </w:p>
    <w:p w:rsidR="00AB1EF0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63493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привлеченных средств, необходимые для реализации мероприятий проекта.</w:t>
      </w:r>
    </w:p>
    <w:p w:rsidR="00746ED7" w:rsidRPr="00563493" w:rsidRDefault="00746ED7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563493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Софинансирование</w:t>
            </w:r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563493" w:rsidRDefault="00AB1EF0" w:rsidP="00501E75">
            <w:pPr>
              <w:jc w:val="center"/>
              <w:rPr>
                <w:b/>
                <w:sz w:val="18"/>
              </w:rPr>
            </w:pPr>
            <w:r w:rsidRPr="00563493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63493" w:rsidTr="00501E75">
        <w:tc>
          <w:tcPr>
            <w:tcW w:w="1686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563493" w:rsidRDefault="00AB1EF0" w:rsidP="00501E75">
            <w:pPr>
              <w:jc w:val="center"/>
              <w:rPr>
                <w:i/>
                <w:sz w:val="18"/>
              </w:rPr>
            </w:pPr>
            <w:r w:rsidRPr="00563493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63493">
              <w:rPr>
                <w:i/>
              </w:rPr>
              <w:t>Указывается сумма привлеченных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63493">
              <w:rPr>
                <w:i/>
              </w:rPr>
              <w:t xml:space="preserve">Вычисляется автоматически </w:t>
            </w:r>
          </w:p>
        </w:tc>
      </w:tr>
      <w:tr w:rsidR="00AB1EF0" w:rsidRPr="00563493" w:rsidTr="00501E75">
        <w:tc>
          <w:tcPr>
            <w:tcW w:w="10137" w:type="dxa"/>
            <w:gridSpan w:val="6"/>
          </w:tcPr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63493">
              <w:rPr>
                <w:b/>
              </w:rPr>
              <w:t xml:space="preserve">Комментарий: </w:t>
            </w:r>
          </w:p>
          <w:p w:rsidR="00AB1EF0" w:rsidRPr="00563493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63493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563493" w:rsidRDefault="00AB1EF0" w:rsidP="00AB1EF0">
      <w:pPr>
        <w:widowControl w:val="0"/>
        <w:ind w:right="-2"/>
        <w:jc w:val="center"/>
        <w:rPr>
          <w:b/>
          <w:sz w:val="28"/>
          <w:szCs w:val="28"/>
        </w:rPr>
      </w:pPr>
    </w:p>
    <w:p w:rsidR="00AB1EF0" w:rsidRPr="00563493" w:rsidRDefault="00AB1EF0" w:rsidP="00AB1EF0">
      <w:pPr>
        <w:widowControl w:val="0"/>
        <w:ind w:right="-2" w:firstLine="567"/>
        <w:jc w:val="both"/>
        <w:rPr>
          <w:sz w:val="28"/>
          <w:szCs w:val="28"/>
        </w:rPr>
      </w:pPr>
      <w:r w:rsidRPr="00563493">
        <w:rPr>
          <w:sz w:val="28"/>
          <w:szCs w:val="28"/>
        </w:rPr>
        <w:t>2.3.2. Расходы, не финансируемые за счет гранта: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2.3.2.1. Не финансируются за счет гранта на основании пункта 6.3 Положения отдельные виды расходов, а именно:</w:t>
      </w:r>
    </w:p>
    <w:p w:rsidR="00AB1EF0" w:rsidRPr="00563493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 на управление проектом, в том числе: затраты на координацию выполнения мероприятий проекта, административно-управленческие расходы, включающие оплату труда штатных сотрудников, сопровождающих выполнение мероприятий проекта, канцелярские и почтовые расходы, оплату услуг телефонной связи, в том числе сотовой,</w:t>
      </w:r>
      <w:r w:rsidRPr="00563493">
        <w:t xml:space="preserve"> </w:t>
      </w:r>
      <w:r w:rsidRPr="00563493">
        <w:rPr>
          <w:sz w:val="28"/>
          <w:szCs w:val="28"/>
        </w:rPr>
        <w:t>расходы по уплате банковской комиссии, налоговых выплат, штрафных санкций, пени по налогам, сборам и страховым отчислениям;</w:t>
      </w:r>
      <w:r w:rsidRPr="00563493">
        <w:rPr>
          <w:sz w:val="26"/>
          <w:szCs w:val="26"/>
        </w:rPr>
        <w:t xml:space="preserve"> </w:t>
      </w:r>
    </w:p>
    <w:p w:rsidR="00AB1EF0" w:rsidRPr="00563493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 на аренду служебных помещений, служебного автотранспорта;</w:t>
      </w:r>
    </w:p>
    <w:p w:rsidR="00AB1EF0" w:rsidRPr="00563493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расходы, произведенные до начала реализации проекта;</w:t>
      </w:r>
    </w:p>
    <w:p w:rsidR="00AB1EF0" w:rsidRPr="00563493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AB1EF0" w:rsidRPr="00563493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 на приобретение, оплату страхования, ремонта и технического обслуживания автотранспорта, горюче-смазочных материалов;</w:t>
      </w:r>
    </w:p>
    <w:p w:rsidR="00AB1EF0" w:rsidRPr="00563493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расходы на приобретение или аренду земельных участков; </w:t>
      </w:r>
    </w:p>
    <w:p w:rsidR="00AB1EF0" w:rsidRPr="00563493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 на приобретение зданий, сооружений, жилых и нежилых помещений;</w:t>
      </w:r>
    </w:p>
    <w:p w:rsidR="00AB1EF0" w:rsidRPr="00563493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расходы по оплате проезда на всех видах общественного транспорта </w:t>
      </w:r>
      <w:r w:rsidRPr="00563493">
        <w:rPr>
          <w:sz w:val="28"/>
          <w:szCs w:val="28"/>
        </w:rPr>
        <w:br/>
        <w:t>в пределах одного населенного пункта, проезда на такси, по обеспечению проездными билетами на все виды общественного транспорта в служебных целях;</w:t>
      </w:r>
    </w:p>
    <w:p w:rsidR="00AB1EF0" w:rsidRPr="00563493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расходы по транспортировке (доставке) товарно-материальных ценностей </w:t>
      </w:r>
      <w:r w:rsidRPr="00563493">
        <w:rPr>
          <w:sz w:val="28"/>
          <w:szCs w:val="28"/>
        </w:rPr>
        <w:br/>
        <w:t>и основных средств, приобретаемых за счет гранта;</w:t>
      </w:r>
    </w:p>
    <w:p w:rsidR="00AB1EF0" w:rsidRPr="00563493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расходы на монтаж и установку основных средств, приобретаемых </w:t>
      </w:r>
      <w:r w:rsidRPr="00563493">
        <w:rPr>
          <w:sz w:val="28"/>
          <w:szCs w:val="28"/>
        </w:rPr>
        <w:br/>
        <w:t>за счет гранта;</w:t>
      </w:r>
    </w:p>
    <w:p w:rsidR="00AB1EF0" w:rsidRPr="00563493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 на охрану помещений при проведении мероприятий проекта;</w:t>
      </w:r>
    </w:p>
    <w:p w:rsidR="00AB1EF0" w:rsidRPr="00563493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проведение мероприятий, не предусмотренных перечнем мероприятий проекта;</w:t>
      </w:r>
    </w:p>
    <w:p w:rsidR="00AB1EF0" w:rsidRPr="00563493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расходы на оплату труда работников по трудовым договорам, стимулирующие и компенсационные выплаты;</w:t>
      </w:r>
    </w:p>
    <w:p w:rsidR="00AB1EF0" w:rsidRPr="00563493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оказание материальной помощи в натуральной или денежной форме.</w:t>
      </w:r>
    </w:p>
    <w:p w:rsidR="00AB1EF0" w:rsidRPr="00563493" w:rsidRDefault="00AB1EF0" w:rsidP="00AB1EF0">
      <w:pPr>
        <w:pStyle w:val="a7"/>
        <w:widowControl w:val="0"/>
        <w:ind w:left="0" w:right="-2" w:firstLine="567"/>
        <w:jc w:val="both"/>
        <w:rPr>
          <w:b/>
          <w:sz w:val="28"/>
          <w:szCs w:val="28"/>
        </w:rPr>
      </w:pPr>
      <w:r w:rsidRPr="00563493">
        <w:rPr>
          <w:sz w:val="28"/>
          <w:szCs w:val="28"/>
        </w:rPr>
        <w:t xml:space="preserve">Не финансируются расходы, указанные как нефинансируемые за счет гранта в разделе «Характеристика групп видов расходов, обеспечивающих реализацию </w:t>
      </w:r>
      <w:r w:rsidRPr="00563493">
        <w:rPr>
          <w:sz w:val="28"/>
          <w:szCs w:val="28"/>
        </w:rPr>
        <w:lastRenderedPageBreak/>
        <w:t>мероприятий проекта» данных методических рекомендаций.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2.3.2.2. В рамках данного конкурса за счет гранта не финансируются: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приобретение/создание/сопровождение сайтов, порталов, других интернет-ресурсов, электронных баз учета (банков данных);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оплата услуг за пользование сетью Интернет, а также расходы по размещению информации на сайтах организаций – соисполнителей мероприятий проектов, иных Интернет-ресурсах;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освещение информации о деятельности учреждений в рамках реализации проектов в специально созданных разделах на официальных сайтах участников и организаций-соисполнителей мероприятий проекта, размещение материалов в печатных СМИ, сюжетов и передач на ТВ и радио;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представление результатов работы учреждений в рамках реализации проектов на XVIII Всероссийск</w:t>
      </w:r>
      <w:r w:rsidR="002E7F11">
        <w:rPr>
          <w:sz w:val="28"/>
          <w:szCs w:val="28"/>
        </w:rPr>
        <w:t>ом</w:t>
      </w:r>
      <w:r w:rsidRPr="00563493">
        <w:rPr>
          <w:sz w:val="28"/>
          <w:szCs w:val="28"/>
        </w:rPr>
        <w:t xml:space="preserve"> форум</w:t>
      </w:r>
      <w:r w:rsidR="002E7F11">
        <w:rPr>
          <w:sz w:val="28"/>
          <w:szCs w:val="28"/>
        </w:rPr>
        <w:t>е</w:t>
      </w:r>
      <w:r w:rsidRPr="00563493">
        <w:rPr>
          <w:sz w:val="28"/>
          <w:szCs w:val="28"/>
        </w:rPr>
        <w:t xml:space="preserve"> «Вместе – ради детей!» (2027 г.);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разработка и распространение информационно-методических материалов для специалистов (сборники, методические рекомендации, методические пособия, другое);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проведение итоговых мероприятий для специалистов (конференция, семинар, другое) по представлению результатов реализации проектов и тиражирования успешных социальных практик;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аренду помещений, проведение ремонта; приобретение ковровых и других покрытий, кулеров; кондиционеров, сплит систем</w:t>
      </w:r>
      <w:r w:rsidR="00010971" w:rsidRPr="00563493">
        <w:rPr>
          <w:sz w:val="28"/>
          <w:szCs w:val="28"/>
        </w:rPr>
        <w:t xml:space="preserve">, </w:t>
      </w:r>
      <w:proofErr w:type="spellStart"/>
      <w:r w:rsidR="00010971" w:rsidRPr="00563493">
        <w:rPr>
          <w:bCs/>
          <w:sz w:val="28"/>
          <w:szCs w:val="28"/>
        </w:rPr>
        <w:t>санитайзеров</w:t>
      </w:r>
      <w:proofErr w:type="spellEnd"/>
      <w:r w:rsidR="00010971" w:rsidRPr="00563493">
        <w:rPr>
          <w:bCs/>
          <w:sz w:val="28"/>
          <w:szCs w:val="28"/>
        </w:rPr>
        <w:t>, телефонных аппаратов, массажных кресел</w:t>
      </w:r>
      <w:r w:rsidRPr="00563493">
        <w:rPr>
          <w:sz w:val="28"/>
          <w:szCs w:val="28"/>
        </w:rPr>
        <w:t>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оплату монтажа оборудования, доставки, сборки, установки оборудования, мебели, ТМЦ;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приобретение, монтаж и установку вывесок, рекламы, баннеров и т.д.;</w:t>
      </w:r>
    </w:p>
    <w:p w:rsidR="00AB1EF0" w:rsidRPr="00563493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услуги по гражданско-правовым договорам с физическими лицами.</w:t>
      </w:r>
    </w:p>
    <w:p w:rsidR="005E7ED5" w:rsidRPr="00563493" w:rsidRDefault="00B50BC7" w:rsidP="00AB1EF0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 xml:space="preserve">2.3.2.3. </w:t>
      </w:r>
      <w:r w:rsidR="005E7ED5" w:rsidRPr="00563493">
        <w:rPr>
          <w:sz w:val="28"/>
          <w:szCs w:val="28"/>
        </w:rPr>
        <w:t>Расходы, не финансируемые за счет гранта, могут быть профинансированы за счет средств участника конкурсного отбора/и(или) привлеченных средств.</w:t>
      </w:r>
    </w:p>
    <w:p w:rsidR="00F31964" w:rsidRPr="00563493" w:rsidRDefault="00F31964" w:rsidP="00F31964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2.3.2.</w:t>
      </w:r>
      <w:r w:rsidR="00B50BC7" w:rsidRPr="00563493">
        <w:rPr>
          <w:sz w:val="28"/>
          <w:szCs w:val="28"/>
        </w:rPr>
        <w:t>4</w:t>
      </w:r>
      <w:r w:rsidRPr="00563493">
        <w:rPr>
          <w:sz w:val="28"/>
          <w:szCs w:val="28"/>
        </w:rPr>
        <w:t>. Мероприятия и расходы</w:t>
      </w:r>
      <w:r w:rsidR="000902F9" w:rsidRPr="00563493">
        <w:rPr>
          <w:sz w:val="28"/>
          <w:szCs w:val="28"/>
        </w:rPr>
        <w:t>,</w:t>
      </w:r>
      <w:r w:rsidRPr="00563493">
        <w:rPr>
          <w:sz w:val="28"/>
          <w:szCs w:val="28"/>
        </w:rPr>
        <w:t xml:space="preserve"> финансируемые из федерального бюджета и бюджета субъекта Российской Федерации</w:t>
      </w:r>
      <w:r w:rsidR="000902F9" w:rsidRPr="00563493">
        <w:rPr>
          <w:sz w:val="28"/>
          <w:szCs w:val="28"/>
        </w:rPr>
        <w:t>,</w:t>
      </w:r>
      <w:r w:rsidRPr="00563493">
        <w:rPr>
          <w:sz w:val="28"/>
          <w:szCs w:val="28"/>
        </w:rPr>
        <w:t xml:space="preserve"> не финансируются за счет средств </w:t>
      </w:r>
      <w:r w:rsidRPr="00860389">
        <w:rPr>
          <w:sz w:val="28"/>
          <w:szCs w:val="28"/>
        </w:rPr>
        <w:t>гранта.</w:t>
      </w:r>
    </w:p>
    <w:p w:rsidR="00F31964" w:rsidRPr="00B841AF" w:rsidRDefault="00F31964" w:rsidP="00F31964">
      <w:pPr>
        <w:ind w:right="-1" w:firstLine="567"/>
        <w:contextualSpacing/>
        <w:jc w:val="both"/>
        <w:rPr>
          <w:sz w:val="28"/>
          <w:szCs w:val="28"/>
        </w:rPr>
      </w:pPr>
      <w:r w:rsidRPr="00563493">
        <w:rPr>
          <w:sz w:val="28"/>
          <w:szCs w:val="28"/>
        </w:rPr>
        <w:t>2.3.2.</w:t>
      </w:r>
      <w:r w:rsidR="00B50BC7" w:rsidRPr="00563493">
        <w:rPr>
          <w:sz w:val="28"/>
          <w:szCs w:val="28"/>
        </w:rPr>
        <w:t>5</w:t>
      </w:r>
      <w:r w:rsidRPr="00563493">
        <w:rPr>
          <w:sz w:val="28"/>
          <w:szCs w:val="28"/>
        </w:rPr>
        <w:t>. Не допускается размещение гранта в срочных инструментах, включая депозиты (вклады).</w:t>
      </w:r>
    </w:p>
    <w:sectPr w:rsidR="00F31964" w:rsidRPr="00B841AF" w:rsidSect="00C455CF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D6" w:rsidRDefault="00367FD6" w:rsidP="00E42BC0">
      <w:r>
        <w:separator/>
      </w:r>
    </w:p>
  </w:endnote>
  <w:endnote w:type="continuationSeparator" w:id="0">
    <w:p w:rsidR="00367FD6" w:rsidRDefault="00367FD6" w:rsidP="00E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D6" w:rsidRDefault="00367FD6" w:rsidP="00E42BC0">
      <w:r>
        <w:separator/>
      </w:r>
    </w:p>
  </w:footnote>
  <w:footnote w:type="continuationSeparator" w:id="0">
    <w:p w:rsidR="00367FD6" w:rsidRDefault="00367FD6" w:rsidP="00E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9457"/>
      <w:docPartObj>
        <w:docPartGallery w:val="Page Numbers (Top of Page)"/>
        <w:docPartUnique/>
      </w:docPartObj>
    </w:sdtPr>
    <w:sdtEndPr/>
    <w:sdtContent>
      <w:p w:rsidR="00530473" w:rsidRDefault="0053047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530473" w:rsidRDefault="005304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282A"/>
    <w:multiLevelType w:val="hybridMultilevel"/>
    <w:tmpl w:val="2B90811E"/>
    <w:lvl w:ilvl="0" w:tplc="9F645B4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B1D2EA8"/>
    <w:multiLevelType w:val="hybridMultilevel"/>
    <w:tmpl w:val="19A06192"/>
    <w:lvl w:ilvl="0" w:tplc="DA32505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9"/>
    <w:rsid w:val="00005D3B"/>
    <w:rsid w:val="000077D3"/>
    <w:rsid w:val="00010971"/>
    <w:rsid w:val="000109EE"/>
    <w:rsid w:val="00030116"/>
    <w:rsid w:val="00030CA8"/>
    <w:rsid w:val="0003168B"/>
    <w:rsid w:val="00033017"/>
    <w:rsid w:val="00035721"/>
    <w:rsid w:val="00041408"/>
    <w:rsid w:val="000578F6"/>
    <w:rsid w:val="00066588"/>
    <w:rsid w:val="00077EE9"/>
    <w:rsid w:val="000855C4"/>
    <w:rsid w:val="000902F9"/>
    <w:rsid w:val="000A2099"/>
    <w:rsid w:val="000A22D3"/>
    <w:rsid w:val="000A2780"/>
    <w:rsid w:val="000B02A2"/>
    <w:rsid w:val="000C18C3"/>
    <w:rsid w:val="000D10C0"/>
    <w:rsid w:val="000D70A4"/>
    <w:rsid w:val="000F02EB"/>
    <w:rsid w:val="000F1BE9"/>
    <w:rsid w:val="00100BC5"/>
    <w:rsid w:val="00123DF5"/>
    <w:rsid w:val="001243C2"/>
    <w:rsid w:val="001352B8"/>
    <w:rsid w:val="001355A8"/>
    <w:rsid w:val="001365C5"/>
    <w:rsid w:val="00152080"/>
    <w:rsid w:val="00156E0B"/>
    <w:rsid w:val="00160417"/>
    <w:rsid w:val="00176152"/>
    <w:rsid w:val="001800B1"/>
    <w:rsid w:val="00181ED2"/>
    <w:rsid w:val="001A4B41"/>
    <w:rsid w:val="001A597D"/>
    <w:rsid w:val="001A6AE1"/>
    <w:rsid w:val="001B1450"/>
    <w:rsid w:val="001B4CD6"/>
    <w:rsid w:val="001D05C1"/>
    <w:rsid w:val="001D5AE9"/>
    <w:rsid w:val="001D6D04"/>
    <w:rsid w:val="001E051D"/>
    <w:rsid w:val="001F0801"/>
    <w:rsid w:val="00206F86"/>
    <w:rsid w:val="00221F78"/>
    <w:rsid w:val="00230C6D"/>
    <w:rsid w:val="00231CB0"/>
    <w:rsid w:val="002371F8"/>
    <w:rsid w:val="002414B1"/>
    <w:rsid w:val="00252522"/>
    <w:rsid w:val="002619C0"/>
    <w:rsid w:val="0028239E"/>
    <w:rsid w:val="00285BA7"/>
    <w:rsid w:val="002911FE"/>
    <w:rsid w:val="00295C17"/>
    <w:rsid w:val="002A4F98"/>
    <w:rsid w:val="002B3619"/>
    <w:rsid w:val="002D01A1"/>
    <w:rsid w:val="002D0C48"/>
    <w:rsid w:val="002D0D50"/>
    <w:rsid w:val="002E61D6"/>
    <w:rsid w:val="002E7F11"/>
    <w:rsid w:val="002F2690"/>
    <w:rsid w:val="00300C8A"/>
    <w:rsid w:val="00310184"/>
    <w:rsid w:val="003254E1"/>
    <w:rsid w:val="003304D8"/>
    <w:rsid w:val="00344DCA"/>
    <w:rsid w:val="00353CF0"/>
    <w:rsid w:val="00354048"/>
    <w:rsid w:val="00361172"/>
    <w:rsid w:val="00367FD6"/>
    <w:rsid w:val="00374193"/>
    <w:rsid w:val="0039010F"/>
    <w:rsid w:val="00392F9C"/>
    <w:rsid w:val="003972E9"/>
    <w:rsid w:val="003B44D0"/>
    <w:rsid w:val="003C3A40"/>
    <w:rsid w:val="003E0D88"/>
    <w:rsid w:val="003E42F6"/>
    <w:rsid w:val="003F2A51"/>
    <w:rsid w:val="003F4FC1"/>
    <w:rsid w:val="004056CF"/>
    <w:rsid w:val="00411F51"/>
    <w:rsid w:val="00432F28"/>
    <w:rsid w:val="00432F2C"/>
    <w:rsid w:val="00434281"/>
    <w:rsid w:val="00453EF8"/>
    <w:rsid w:val="00462448"/>
    <w:rsid w:val="00462E29"/>
    <w:rsid w:val="00462FF2"/>
    <w:rsid w:val="004664F0"/>
    <w:rsid w:val="00466AB5"/>
    <w:rsid w:val="0046787E"/>
    <w:rsid w:val="00473AB3"/>
    <w:rsid w:val="00482BF7"/>
    <w:rsid w:val="00492AE6"/>
    <w:rsid w:val="00497C36"/>
    <w:rsid w:val="00497FCD"/>
    <w:rsid w:val="004A5385"/>
    <w:rsid w:val="004B11B3"/>
    <w:rsid w:val="004C03CB"/>
    <w:rsid w:val="004C1766"/>
    <w:rsid w:val="004C181D"/>
    <w:rsid w:val="004C65FE"/>
    <w:rsid w:val="004E1287"/>
    <w:rsid w:val="004E20FD"/>
    <w:rsid w:val="004F428A"/>
    <w:rsid w:val="004F4867"/>
    <w:rsid w:val="00501E75"/>
    <w:rsid w:val="0050638E"/>
    <w:rsid w:val="00511ED3"/>
    <w:rsid w:val="0051429D"/>
    <w:rsid w:val="00530473"/>
    <w:rsid w:val="00534E2B"/>
    <w:rsid w:val="00535571"/>
    <w:rsid w:val="00537575"/>
    <w:rsid w:val="00552C90"/>
    <w:rsid w:val="00553320"/>
    <w:rsid w:val="00556B68"/>
    <w:rsid w:val="00563493"/>
    <w:rsid w:val="005637E8"/>
    <w:rsid w:val="00582D55"/>
    <w:rsid w:val="00586327"/>
    <w:rsid w:val="00597055"/>
    <w:rsid w:val="005A3992"/>
    <w:rsid w:val="005A3AE1"/>
    <w:rsid w:val="005A5CF6"/>
    <w:rsid w:val="005B05F4"/>
    <w:rsid w:val="005C0BA0"/>
    <w:rsid w:val="005E2864"/>
    <w:rsid w:val="005E381D"/>
    <w:rsid w:val="005E6735"/>
    <w:rsid w:val="005E7ED5"/>
    <w:rsid w:val="005F71B0"/>
    <w:rsid w:val="005F74AB"/>
    <w:rsid w:val="00601E15"/>
    <w:rsid w:val="0061259F"/>
    <w:rsid w:val="00627766"/>
    <w:rsid w:val="006352E3"/>
    <w:rsid w:val="00637AE4"/>
    <w:rsid w:val="00640036"/>
    <w:rsid w:val="00647B42"/>
    <w:rsid w:val="0065138E"/>
    <w:rsid w:val="00671EA5"/>
    <w:rsid w:val="0068107E"/>
    <w:rsid w:val="00683FB2"/>
    <w:rsid w:val="00684083"/>
    <w:rsid w:val="006849EF"/>
    <w:rsid w:val="00686FCC"/>
    <w:rsid w:val="00693593"/>
    <w:rsid w:val="006A0E2B"/>
    <w:rsid w:val="006A4718"/>
    <w:rsid w:val="006C2149"/>
    <w:rsid w:val="006D3914"/>
    <w:rsid w:val="006D7EDD"/>
    <w:rsid w:val="006E4849"/>
    <w:rsid w:val="006F33F4"/>
    <w:rsid w:val="00701487"/>
    <w:rsid w:val="00710BCD"/>
    <w:rsid w:val="00711B71"/>
    <w:rsid w:val="00715DE8"/>
    <w:rsid w:val="00716A3F"/>
    <w:rsid w:val="00720151"/>
    <w:rsid w:val="00723608"/>
    <w:rsid w:val="00725500"/>
    <w:rsid w:val="00734AE9"/>
    <w:rsid w:val="00737C4A"/>
    <w:rsid w:val="007415B7"/>
    <w:rsid w:val="00742D85"/>
    <w:rsid w:val="0074557B"/>
    <w:rsid w:val="00746825"/>
    <w:rsid w:val="00746ED7"/>
    <w:rsid w:val="0075178B"/>
    <w:rsid w:val="007626AC"/>
    <w:rsid w:val="007749F9"/>
    <w:rsid w:val="007978B5"/>
    <w:rsid w:val="007A2A24"/>
    <w:rsid w:val="007C32EA"/>
    <w:rsid w:val="007C6F9E"/>
    <w:rsid w:val="007D3CC5"/>
    <w:rsid w:val="007E544C"/>
    <w:rsid w:val="007F0EF7"/>
    <w:rsid w:val="007F385C"/>
    <w:rsid w:val="00802C66"/>
    <w:rsid w:val="00803F0F"/>
    <w:rsid w:val="0080607B"/>
    <w:rsid w:val="008124DC"/>
    <w:rsid w:val="00823940"/>
    <w:rsid w:val="00825EC6"/>
    <w:rsid w:val="00833518"/>
    <w:rsid w:val="0083478A"/>
    <w:rsid w:val="00845CD8"/>
    <w:rsid w:val="00853B21"/>
    <w:rsid w:val="008556D4"/>
    <w:rsid w:val="00860389"/>
    <w:rsid w:val="0086258B"/>
    <w:rsid w:val="00863C8E"/>
    <w:rsid w:val="00865DEC"/>
    <w:rsid w:val="0088208C"/>
    <w:rsid w:val="00884680"/>
    <w:rsid w:val="008938EE"/>
    <w:rsid w:val="008B3132"/>
    <w:rsid w:val="008C088E"/>
    <w:rsid w:val="008C25D4"/>
    <w:rsid w:val="008D4B8B"/>
    <w:rsid w:val="008E40FB"/>
    <w:rsid w:val="008F17D2"/>
    <w:rsid w:val="008F23A3"/>
    <w:rsid w:val="008F43CD"/>
    <w:rsid w:val="00904696"/>
    <w:rsid w:val="00904785"/>
    <w:rsid w:val="00904F12"/>
    <w:rsid w:val="0090649D"/>
    <w:rsid w:val="009109C7"/>
    <w:rsid w:val="00912CF3"/>
    <w:rsid w:val="00916324"/>
    <w:rsid w:val="00924F24"/>
    <w:rsid w:val="0092765C"/>
    <w:rsid w:val="00960D7C"/>
    <w:rsid w:val="00981C8A"/>
    <w:rsid w:val="00991B80"/>
    <w:rsid w:val="00996774"/>
    <w:rsid w:val="00997FC0"/>
    <w:rsid w:val="009B596A"/>
    <w:rsid w:val="009C05A3"/>
    <w:rsid w:val="009C085C"/>
    <w:rsid w:val="009C0CBC"/>
    <w:rsid w:val="009C6901"/>
    <w:rsid w:val="009D1AED"/>
    <w:rsid w:val="009D36DE"/>
    <w:rsid w:val="009D40FC"/>
    <w:rsid w:val="009E36E5"/>
    <w:rsid w:val="009F4C59"/>
    <w:rsid w:val="009F7500"/>
    <w:rsid w:val="00A04FE8"/>
    <w:rsid w:val="00A211B5"/>
    <w:rsid w:val="00A23B68"/>
    <w:rsid w:val="00A274FA"/>
    <w:rsid w:val="00A3533E"/>
    <w:rsid w:val="00A43EF1"/>
    <w:rsid w:val="00A4416D"/>
    <w:rsid w:val="00A4665E"/>
    <w:rsid w:val="00A479BD"/>
    <w:rsid w:val="00A557EE"/>
    <w:rsid w:val="00A56D9D"/>
    <w:rsid w:val="00A70E48"/>
    <w:rsid w:val="00A80780"/>
    <w:rsid w:val="00A81CD8"/>
    <w:rsid w:val="00A82973"/>
    <w:rsid w:val="00A970ED"/>
    <w:rsid w:val="00A9732C"/>
    <w:rsid w:val="00AA718D"/>
    <w:rsid w:val="00AB0516"/>
    <w:rsid w:val="00AB1EF0"/>
    <w:rsid w:val="00AB7DD2"/>
    <w:rsid w:val="00AE42E8"/>
    <w:rsid w:val="00AE5622"/>
    <w:rsid w:val="00AE6568"/>
    <w:rsid w:val="00AF0B3B"/>
    <w:rsid w:val="00B06820"/>
    <w:rsid w:val="00B13A85"/>
    <w:rsid w:val="00B2002E"/>
    <w:rsid w:val="00B4342A"/>
    <w:rsid w:val="00B50BC7"/>
    <w:rsid w:val="00B50E87"/>
    <w:rsid w:val="00B5585C"/>
    <w:rsid w:val="00B5694B"/>
    <w:rsid w:val="00B751ED"/>
    <w:rsid w:val="00B801FD"/>
    <w:rsid w:val="00B841AF"/>
    <w:rsid w:val="00B9501D"/>
    <w:rsid w:val="00BA3809"/>
    <w:rsid w:val="00BA3843"/>
    <w:rsid w:val="00BA753F"/>
    <w:rsid w:val="00BC2A5D"/>
    <w:rsid w:val="00BC4617"/>
    <w:rsid w:val="00BD24F6"/>
    <w:rsid w:val="00BF076F"/>
    <w:rsid w:val="00C0741F"/>
    <w:rsid w:val="00C12213"/>
    <w:rsid w:val="00C15A79"/>
    <w:rsid w:val="00C21517"/>
    <w:rsid w:val="00C216FD"/>
    <w:rsid w:val="00C21D71"/>
    <w:rsid w:val="00C312C3"/>
    <w:rsid w:val="00C327B6"/>
    <w:rsid w:val="00C32B1A"/>
    <w:rsid w:val="00C3662D"/>
    <w:rsid w:val="00C36C23"/>
    <w:rsid w:val="00C455CF"/>
    <w:rsid w:val="00C543AB"/>
    <w:rsid w:val="00C61097"/>
    <w:rsid w:val="00C636B0"/>
    <w:rsid w:val="00C649AE"/>
    <w:rsid w:val="00C75A00"/>
    <w:rsid w:val="00C93A67"/>
    <w:rsid w:val="00C972AE"/>
    <w:rsid w:val="00CA2F30"/>
    <w:rsid w:val="00CA5A3D"/>
    <w:rsid w:val="00CC3AD0"/>
    <w:rsid w:val="00D007F4"/>
    <w:rsid w:val="00D01317"/>
    <w:rsid w:val="00D027E9"/>
    <w:rsid w:val="00D17743"/>
    <w:rsid w:val="00D22976"/>
    <w:rsid w:val="00D26C19"/>
    <w:rsid w:val="00D31871"/>
    <w:rsid w:val="00D35514"/>
    <w:rsid w:val="00D41365"/>
    <w:rsid w:val="00D80FA6"/>
    <w:rsid w:val="00D86240"/>
    <w:rsid w:val="00D921D9"/>
    <w:rsid w:val="00D97EAF"/>
    <w:rsid w:val="00DA61C5"/>
    <w:rsid w:val="00DB7D34"/>
    <w:rsid w:val="00DC0C1B"/>
    <w:rsid w:val="00DC40DC"/>
    <w:rsid w:val="00DD2EF4"/>
    <w:rsid w:val="00DD559E"/>
    <w:rsid w:val="00DF4EF9"/>
    <w:rsid w:val="00E0065D"/>
    <w:rsid w:val="00E11129"/>
    <w:rsid w:val="00E121C7"/>
    <w:rsid w:val="00E12952"/>
    <w:rsid w:val="00E232CE"/>
    <w:rsid w:val="00E2388B"/>
    <w:rsid w:val="00E30D5D"/>
    <w:rsid w:val="00E338EF"/>
    <w:rsid w:val="00E42BC0"/>
    <w:rsid w:val="00E51FDB"/>
    <w:rsid w:val="00E54926"/>
    <w:rsid w:val="00E7187A"/>
    <w:rsid w:val="00E7398B"/>
    <w:rsid w:val="00E90834"/>
    <w:rsid w:val="00E9232A"/>
    <w:rsid w:val="00EA1F96"/>
    <w:rsid w:val="00EB3681"/>
    <w:rsid w:val="00EB42A3"/>
    <w:rsid w:val="00EC2B8E"/>
    <w:rsid w:val="00EC5AFE"/>
    <w:rsid w:val="00ED0BD3"/>
    <w:rsid w:val="00ED5BFD"/>
    <w:rsid w:val="00EE24BD"/>
    <w:rsid w:val="00EE2683"/>
    <w:rsid w:val="00EE4442"/>
    <w:rsid w:val="00EE47C2"/>
    <w:rsid w:val="00EF386E"/>
    <w:rsid w:val="00EF4538"/>
    <w:rsid w:val="00EF4D60"/>
    <w:rsid w:val="00EF51D3"/>
    <w:rsid w:val="00F05406"/>
    <w:rsid w:val="00F164B2"/>
    <w:rsid w:val="00F27E86"/>
    <w:rsid w:val="00F31964"/>
    <w:rsid w:val="00F35512"/>
    <w:rsid w:val="00F418CC"/>
    <w:rsid w:val="00F51E4E"/>
    <w:rsid w:val="00F53944"/>
    <w:rsid w:val="00F61A9E"/>
    <w:rsid w:val="00F61DCD"/>
    <w:rsid w:val="00F64C13"/>
    <w:rsid w:val="00F71C81"/>
    <w:rsid w:val="00F753E4"/>
    <w:rsid w:val="00F801E9"/>
    <w:rsid w:val="00F90CE5"/>
    <w:rsid w:val="00FA2479"/>
    <w:rsid w:val="00FA3211"/>
    <w:rsid w:val="00FA38E5"/>
    <w:rsid w:val="00FA6792"/>
    <w:rsid w:val="00FB1381"/>
    <w:rsid w:val="00FB2CDA"/>
    <w:rsid w:val="00FB3FB8"/>
    <w:rsid w:val="00FB419E"/>
    <w:rsid w:val="00FC4326"/>
    <w:rsid w:val="00FC68D7"/>
    <w:rsid w:val="00FC6E8C"/>
    <w:rsid w:val="00FD0AD0"/>
    <w:rsid w:val="00FD0DC2"/>
    <w:rsid w:val="00FE672C"/>
    <w:rsid w:val="00FF363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BA04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ПАРАГРАФ,Абзац списка11,Абзац списка1"/>
    <w:basedOn w:val="a"/>
    <w:link w:val="a8"/>
    <w:uiPriority w:val="34"/>
    <w:qFormat/>
    <w:rsid w:val="00E42B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49EF"/>
    <w:rPr>
      <w:color w:val="0000FF" w:themeColor="hyperlink"/>
      <w:u w:val="single"/>
    </w:rPr>
  </w:style>
  <w:style w:type="character" w:customStyle="1" w:styleId="a8">
    <w:name w:val="Абзац списка Знак"/>
    <w:aliases w:val="ПАРАГРАФ Знак,Абзац списка11 Знак,Абзац списка1 Знак"/>
    <w:link w:val="a7"/>
    <w:uiPriority w:val="34"/>
    <w:locked/>
    <w:rsid w:val="00AB0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53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3E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C972A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9;&#1092;&#1086;&#1085;&#1076;&#107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F91C-FFC4-48A1-85F3-E440C1D3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3509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Шулакова Ольга Борисовна</cp:lastModifiedBy>
  <cp:revision>5</cp:revision>
  <cp:lastPrinted>2026-06-23T12:50:00Z</cp:lastPrinted>
  <dcterms:created xsi:type="dcterms:W3CDTF">2026-06-24T14:04:00Z</dcterms:created>
  <dcterms:modified xsi:type="dcterms:W3CDTF">2026-06-26T12:47:00Z</dcterms:modified>
</cp:coreProperties>
</file>