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7"/>
      </w:tblGrid>
      <w:tr w:rsidR="000A22D3" w:rsidTr="002911FE">
        <w:tc>
          <w:tcPr>
            <w:tcW w:w="6771" w:type="dxa"/>
          </w:tcPr>
          <w:p w:rsidR="000A22D3" w:rsidRDefault="000A22D3" w:rsidP="00DB7D34">
            <w:pPr>
              <w:ind w:right="-284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0A22D3" w:rsidRPr="002911FE" w:rsidRDefault="000A22D3" w:rsidP="002911FE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 xml:space="preserve">Приложение </w:t>
            </w:r>
            <w:r w:rsidR="00601E15" w:rsidRPr="002911FE">
              <w:rPr>
                <w:sz w:val="24"/>
                <w:szCs w:val="26"/>
              </w:rPr>
              <w:t>3</w:t>
            </w:r>
          </w:p>
          <w:p w:rsidR="000A22D3" w:rsidRPr="002911FE" w:rsidRDefault="000A22D3" w:rsidP="002911FE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>к конкурсной документации по конкурсному отбору инновационных социальных проектов орган</w:t>
            </w:r>
            <w:r w:rsidR="00C543AB" w:rsidRPr="002911FE">
              <w:rPr>
                <w:sz w:val="24"/>
                <w:szCs w:val="26"/>
              </w:rPr>
              <w:t>изаций социального обслуживания</w:t>
            </w:r>
            <w:r w:rsidRPr="002911FE">
              <w:rPr>
                <w:sz w:val="24"/>
                <w:szCs w:val="26"/>
              </w:rPr>
              <w:t xml:space="preserve"> </w:t>
            </w:r>
          </w:p>
          <w:p w:rsidR="000A22D3" w:rsidRPr="00601E15" w:rsidRDefault="000A22D3" w:rsidP="002911FE">
            <w:pPr>
              <w:ind w:left="-111" w:right="-284"/>
              <w:rPr>
                <w:sz w:val="18"/>
                <w:szCs w:val="26"/>
              </w:rPr>
            </w:pPr>
            <w:r w:rsidRPr="002911FE">
              <w:rPr>
                <w:sz w:val="24"/>
                <w:szCs w:val="26"/>
              </w:rPr>
              <w:t>«Создание семейной мастерской»</w:t>
            </w:r>
          </w:p>
        </w:tc>
      </w:tr>
    </w:tbl>
    <w:p w:rsidR="00E42BC0" w:rsidRPr="00A43EF1" w:rsidRDefault="00E42BC0" w:rsidP="00DB7D34">
      <w:pPr>
        <w:ind w:right="-284"/>
        <w:rPr>
          <w:sz w:val="26"/>
          <w:szCs w:val="26"/>
        </w:rPr>
      </w:pPr>
    </w:p>
    <w:p w:rsidR="00F418CC" w:rsidRPr="00482BF7" w:rsidRDefault="00F418CC" w:rsidP="00E42BC0">
      <w:pPr>
        <w:ind w:right="-284" w:firstLine="5954"/>
        <w:rPr>
          <w:sz w:val="26"/>
          <w:szCs w:val="26"/>
        </w:rPr>
      </w:pPr>
    </w:p>
    <w:p w:rsidR="00E42BC0" w:rsidRPr="00904785" w:rsidRDefault="00E42BC0" w:rsidP="00904785">
      <w:pPr>
        <w:ind w:right="-284" w:hanging="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МЕТОДИЧЕСКИЕ РЕКОМЕНДАЦИИ</w:t>
      </w:r>
    </w:p>
    <w:p w:rsidR="00FC4326" w:rsidRDefault="00E42BC0" w:rsidP="00FC4326">
      <w:pPr>
        <w:ind w:right="-2"/>
        <w:contextualSpacing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 xml:space="preserve">по подготовке заявки на участие в конкурсном отборе </w:t>
      </w:r>
      <w:r w:rsidR="00E9232A" w:rsidRPr="00E9232A">
        <w:rPr>
          <w:b/>
          <w:sz w:val="28"/>
          <w:szCs w:val="28"/>
        </w:rPr>
        <w:t>инновационны</w:t>
      </w:r>
      <w:r w:rsidR="00FC4326">
        <w:rPr>
          <w:b/>
          <w:sz w:val="28"/>
          <w:szCs w:val="28"/>
        </w:rPr>
        <w:t>х</w:t>
      </w:r>
      <w:r w:rsidR="00E9232A" w:rsidRPr="00E9232A">
        <w:rPr>
          <w:b/>
          <w:sz w:val="28"/>
          <w:szCs w:val="28"/>
        </w:rPr>
        <w:t xml:space="preserve"> со</w:t>
      </w:r>
      <w:r w:rsidR="00E9232A">
        <w:rPr>
          <w:b/>
          <w:sz w:val="28"/>
          <w:szCs w:val="28"/>
        </w:rPr>
        <w:t>циальны</w:t>
      </w:r>
      <w:r w:rsidR="00FC4326">
        <w:rPr>
          <w:b/>
          <w:sz w:val="28"/>
          <w:szCs w:val="28"/>
        </w:rPr>
        <w:t>х</w:t>
      </w:r>
      <w:r w:rsidR="00E9232A">
        <w:rPr>
          <w:b/>
          <w:sz w:val="28"/>
          <w:szCs w:val="28"/>
        </w:rPr>
        <w:t xml:space="preserve"> проект</w:t>
      </w:r>
      <w:r w:rsidR="00FC4326">
        <w:rPr>
          <w:b/>
          <w:sz w:val="28"/>
          <w:szCs w:val="28"/>
        </w:rPr>
        <w:t>ов</w:t>
      </w:r>
      <w:r w:rsidR="00E9232A">
        <w:rPr>
          <w:b/>
          <w:sz w:val="28"/>
          <w:szCs w:val="28"/>
        </w:rPr>
        <w:t xml:space="preserve"> </w:t>
      </w:r>
      <w:r w:rsidR="00FC4326" w:rsidRPr="00D32E7E">
        <w:rPr>
          <w:b/>
          <w:sz w:val="28"/>
          <w:szCs w:val="28"/>
        </w:rPr>
        <w:t>организаций социального обслуживания</w:t>
      </w:r>
    </w:p>
    <w:p w:rsidR="00FC4326" w:rsidRDefault="00FC4326" w:rsidP="00FC4326">
      <w:pPr>
        <w:ind w:right="-2"/>
        <w:contextualSpacing/>
        <w:jc w:val="center"/>
        <w:rPr>
          <w:b/>
          <w:sz w:val="28"/>
          <w:szCs w:val="28"/>
        </w:rPr>
      </w:pPr>
      <w:r w:rsidRPr="00D32E7E">
        <w:rPr>
          <w:b/>
          <w:sz w:val="28"/>
          <w:szCs w:val="28"/>
        </w:rPr>
        <w:t>«Создание семейной мастерской»</w:t>
      </w:r>
    </w:p>
    <w:p w:rsidR="00E9232A" w:rsidRPr="00BA3843" w:rsidRDefault="00E9232A" w:rsidP="00E9232A">
      <w:pPr>
        <w:ind w:right="-284"/>
        <w:jc w:val="center"/>
        <w:rPr>
          <w:b/>
          <w:sz w:val="28"/>
          <w:szCs w:val="28"/>
        </w:rPr>
      </w:pPr>
    </w:p>
    <w:p w:rsidR="00E2388B" w:rsidRDefault="00E42BC0" w:rsidP="00E2388B">
      <w:pPr>
        <w:pStyle w:val="a7"/>
        <w:numPr>
          <w:ilvl w:val="0"/>
          <w:numId w:val="1"/>
        </w:numPr>
        <w:ind w:left="0" w:right="-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О</w:t>
      </w:r>
      <w:r w:rsidR="00A56D9D" w:rsidRPr="00904785">
        <w:rPr>
          <w:b/>
          <w:sz w:val="28"/>
          <w:szCs w:val="28"/>
        </w:rPr>
        <w:t>бщие</w:t>
      </w:r>
      <w:r w:rsidRPr="00904785">
        <w:rPr>
          <w:b/>
          <w:sz w:val="28"/>
          <w:szCs w:val="28"/>
        </w:rPr>
        <w:t xml:space="preserve"> </w:t>
      </w:r>
      <w:r w:rsidR="00725500" w:rsidRPr="00904785">
        <w:rPr>
          <w:b/>
          <w:sz w:val="28"/>
          <w:szCs w:val="28"/>
        </w:rPr>
        <w:t xml:space="preserve">положения </w:t>
      </w:r>
    </w:p>
    <w:p w:rsidR="00E2388B" w:rsidRDefault="00E2388B" w:rsidP="00E2388B">
      <w:pPr>
        <w:pStyle w:val="a7"/>
        <w:ind w:left="0" w:right="-284"/>
        <w:rPr>
          <w:b/>
          <w:sz w:val="28"/>
          <w:szCs w:val="28"/>
        </w:rPr>
      </w:pPr>
    </w:p>
    <w:p w:rsidR="00E42BC0" w:rsidRPr="00E2388B" w:rsidRDefault="00E42BC0" w:rsidP="00E2388B">
      <w:pPr>
        <w:pStyle w:val="a7"/>
        <w:ind w:left="0" w:right="-284" w:firstLine="708"/>
        <w:jc w:val="both"/>
        <w:rPr>
          <w:b/>
          <w:sz w:val="28"/>
          <w:szCs w:val="28"/>
        </w:rPr>
      </w:pPr>
      <w:r w:rsidRPr="00E2388B">
        <w:rPr>
          <w:sz w:val="28"/>
          <w:szCs w:val="28"/>
        </w:rPr>
        <w:t>П</w:t>
      </w:r>
      <w:r w:rsidR="00482BF7" w:rsidRPr="00E2388B">
        <w:rPr>
          <w:sz w:val="28"/>
          <w:szCs w:val="28"/>
        </w:rPr>
        <w:t>одготовка и представление заявки</w:t>
      </w:r>
      <w:r w:rsidR="002D0D50" w:rsidRPr="00E2388B">
        <w:rPr>
          <w:sz w:val="28"/>
          <w:szCs w:val="28"/>
        </w:rPr>
        <w:t xml:space="preserve"> на участие в конкурсном отборе </w:t>
      </w:r>
      <w:r w:rsidR="00E9232A" w:rsidRPr="00E2388B">
        <w:rPr>
          <w:sz w:val="28"/>
          <w:szCs w:val="28"/>
        </w:rPr>
        <w:t>инновационны</w:t>
      </w:r>
      <w:r w:rsidR="00E2388B" w:rsidRPr="00E2388B">
        <w:rPr>
          <w:sz w:val="28"/>
          <w:szCs w:val="28"/>
        </w:rPr>
        <w:t>х</w:t>
      </w:r>
      <w:r w:rsidR="00E9232A" w:rsidRPr="00E2388B">
        <w:rPr>
          <w:sz w:val="28"/>
          <w:szCs w:val="28"/>
        </w:rPr>
        <w:t xml:space="preserve"> социальны</w:t>
      </w:r>
      <w:r w:rsidR="00E2388B" w:rsidRPr="00E2388B">
        <w:rPr>
          <w:sz w:val="28"/>
          <w:szCs w:val="28"/>
        </w:rPr>
        <w:t>х</w:t>
      </w:r>
      <w:r w:rsidR="00E9232A" w:rsidRPr="00E2388B">
        <w:rPr>
          <w:sz w:val="28"/>
          <w:szCs w:val="28"/>
        </w:rPr>
        <w:t xml:space="preserve"> проект</w:t>
      </w:r>
      <w:r w:rsidR="00E2388B" w:rsidRPr="00E2388B">
        <w:rPr>
          <w:sz w:val="28"/>
          <w:szCs w:val="28"/>
        </w:rPr>
        <w:t>ов</w:t>
      </w:r>
      <w:r w:rsidR="00E9232A" w:rsidRPr="00E2388B">
        <w:rPr>
          <w:sz w:val="28"/>
          <w:szCs w:val="28"/>
        </w:rPr>
        <w:t xml:space="preserve"> </w:t>
      </w:r>
      <w:r w:rsidR="00E2388B" w:rsidRPr="00E2388B">
        <w:rPr>
          <w:sz w:val="28"/>
          <w:szCs w:val="28"/>
        </w:rPr>
        <w:t>организаций социального обслуживания</w:t>
      </w:r>
      <w:r w:rsidR="00E2388B">
        <w:rPr>
          <w:sz w:val="28"/>
          <w:szCs w:val="28"/>
        </w:rPr>
        <w:t xml:space="preserve"> </w:t>
      </w:r>
      <w:r w:rsidR="00E2388B" w:rsidRPr="00E2388B">
        <w:rPr>
          <w:sz w:val="28"/>
          <w:szCs w:val="28"/>
        </w:rPr>
        <w:t xml:space="preserve">«Создание семейной мастерской» </w:t>
      </w:r>
      <w:r w:rsidR="00482BF7" w:rsidRPr="00E2388B">
        <w:rPr>
          <w:sz w:val="28"/>
          <w:szCs w:val="28"/>
        </w:rPr>
        <w:t>(далее – заявка</w:t>
      </w:r>
      <w:r w:rsidR="0065138E" w:rsidRPr="00E2388B">
        <w:rPr>
          <w:sz w:val="28"/>
          <w:szCs w:val="28"/>
        </w:rPr>
        <w:t>, конкурс</w:t>
      </w:r>
      <w:r w:rsidR="00482BF7" w:rsidRPr="00E2388B">
        <w:rPr>
          <w:sz w:val="28"/>
          <w:szCs w:val="28"/>
        </w:rPr>
        <w:t xml:space="preserve">) осуществляется </w:t>
      </w:r>
      <w:r w:rsidRPr="00E2388B">
        <w:rPr>
          <w:sz w:val="28"/>
          <w:szCs w:val="28"/>
        </w:rPr>
        <w:t>с учетом требований, изложенных в следующих документах:</w:t>
      </w:r>
    </w:p>
    <w:p w:rsidR="00EF4538" w:rsidRDefault="00A4416D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360DCF">
        <w:rPr>
          <w:rFonts w:eastAsia="Calibri"/>
          <w:sz w:val="28"/>
          <w:szCs w:val="28"/>
        </w:rPr>
        <w:t>Положени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утвержденно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</w:t>
      </w:r>
      <w:r w:rsidRPr="00F31C23">
        <w:rPr>
          <w:rFonts w:eastAsia="Calibri"/>
          <w:sz w:val="28"/>
          <w:szCs w:val="28"/>
        </w:rPr>
        <w:t>решением правления Фонда (проток</w:t>
      </w:r>
      <w:r w:rsidR="004C181D">
        <w:rPr>
          <w:rFonts w:eastAsia="Calibri"/>
          <w:sz w:val="28"/>
          <w:szCs w:val="28"/>
        </w:rPr>
        <w:t xml:space="preserve">ол заседания правления Фонда </w:t>
      </w:r>
      <w:r w:rsidR="002D01A1">
        <w:rPr>
          <w:rFonts w:eastAsia="Calibri"/>
          <w:sz w:val="28"/>
          <w:szCs w:val="28"/>
        </w:rPr>
        <w:t>от 24</w:t>
      </w:r>
      <w:r w:rsidRPr="00F31C23">
        <w:rPr>
          <w:rFonts w:eastAsia="Calibri"/>
          <w:sz w:val="28"/>
          <w:szCs w:val="28"/>
        </w:rPr>
        <w:t xml:space="preserve"> января 2024 г. № 1) (далее – Положение)</w:t>
      </w:r>
      <w:r w:rsidR="00E42BC0" w:rsidRPr="00904785">
        <w:rPr>
          <w:sz w:val="28"/>
          <w:szCs w:val="28"/>
        </w:rPr>
        <w:t>;</w:t>
      </w:r>
    </w:p>
    <w:p w:rsidR="00EF4538" w:rsidRPr="00C312C3" w:rsidRDefault="00E42BC0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904785">
        <w:rPr>
          <w:sz w:val="28"/>
          <w:szCs w:val="28"/>
        </w:rPr>
        <w:t>Конкурсн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документаци</w:t>
      </w:r>
      <w:r w:rsidR="002911FE">
        <w:rPr>
          <w:sz w:val="28"/>
          <w:szCs w:val="28"/>
        </w:rPr>
        <w:t>я</w:t>
      </w:r>
      <w:r w:rsidRPr="00904785">
        <w:rPr>
          <w:sz w:val="28"/>
          <w:szCs w:val="28"/>
        </w:rPr>
        <w:t xml:space="preserve"> по конкурсному отбору </w:t>
      </w:r>
      <w:r w:rsidR="0050638E" w:rsidRPr="00E2388B">
        <w:rPr>
          <w:sz w:val="28"/>
          <w:szCs w:val="28"/>
        </w:rPr>
        <w:t>инновационных социальных проектов организаций социального обслуживания</w:t>
      </w:r>
      <w:r w:rsidR="0050638E">
        <w:rPr>
          <w:sz w:val="28"/>
          <w:szCs w:val="28"/>
        </w:rPr>
        <w:t xml:space="preserve"> </w:t>
      </w:r>
      <w:r w:rsidR="0050638E" w:rsidRPr="00E2388B">
        <w:rPr>
          <w:sz w:val="28"/>
          <w:szCs w:val="28"/>
        </w:rPr>
        <w:t xml:space="preserve">«Создание семейной мастерской» </w:t>
      </w:r>
      <w:r w:rsidRPr="00904785">
        <w:rPr>
          <w:sz w:val="28"/>
          <w:szCs w:val="28"/>
        </w:rPr>
        <w:t>(далее – конкурсная документация), утвержденн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приказом Фо</w:t>
      </w:r>
      <w:r w:rsidR="00AB7DD2">
        <w:rPr>
          <w:sz w:val="28"/>
          <w:szCs w:val="28"/>
        </w:rPr>
        <w:t xml:space="preserve">нда </w:t>
      </w:r>
      <w:r w:rsidR="002911FE">
        <w:rPr>
          <w:sz w:val="28"/>
          <w:szCs w:val="28"/>
        </w:rPr>
        <w:br/>
      </w:r>
      <w:r w:rsidR="00A80780" w:rsidRPr="00D22976">
        <w:rPr>
          <w:sz w:val="28"/>
          <w:szCs w:val="28"/>
        </w:rPr>
        <w:t xml:space="preserve">от </w:t>
      </w:r>
      <w:r w:rsidR="001E051D">
        <w:rPr>
          <w:sz w:val="28"/>
          <w:szCs w:val="28"/>
        </w:rPr>
        <w:t>___</w:t>
      </w:r>
      <w:r w:rsidR="00EF4538">
        <w:rPr>
          <w:sz w:val="28"/>
          <w:szCs w:val="28"/>
        </w:rPr>
        <w:t xml:space="preserve"> </w:t>
      </w:r>
      <w:r w:rsidR="00D01317">
        <w:rPr>
          <w:sz w:val="28"/>
          <w:szCs w:val="28"/>
        </w:rPr>
        <w:t>января</w:t>
      </w:r>
      <w:r w:rsidR="00AB7DD2" w:rsidRPr="002D01A1">
        <w:rPr>
          <w:sz w:val="28"/>
          <w:szCs w:val="28"/>
        </w:rPr>
        <w:t xml:space="preserve"> 20</w:t>
      </w:r>
      <w:r w:rsidR="00A4416D" w:rsidRPr="002D01A1">
        <w:rPr>
          <w:sz w:val="28"/>
          <w:szCs w:val="28"/>
        </w:rPr>
        <w:t>2</w:t>
      </w:r>
      <w:r w:rsidR="00D01317">
        <w:rPr>
          <w:sz w:val="28"/>
          <w:szCs w:val="28"/>
        </w:rPr>
        <w:t>5</w:t>
      </w:r>
      <w:r w:rsidR="00AB7DD2" w:rsidRPr="002D01A1">
        <w:rPr>
          <w:sz w:val="28"/>
          <w:szCs w:val="28"/>
        </w:rPr>
        <w:t xml:space="preserve"> г. №</w:t>
      </w:r>
      <w:r w:rsidRPr="002D01A1">
        <w:rPr>
          <w:sz w:val="28"/>
          <w:szCs w:val="28"/>
        </w:rPr>
        <w:t>.</w:t>
      </w:r>
      <w:r w:rsidR="00EF4538">
        <w:rPr>
          <w:sz w:val="28"/>
          <w:szCs w:val="28"/>
        </w:rPr>
        <w:t xml:space="preserve"> </w:t>
      </w:r>
      <w:r w:rsidR="00D01317">
        <w:rPr>
          <w:sz w:val="28"/>
          <w:szCs w:val="28"/>
        </w:rPr>
        <w:t>___</w:t>
      </w:r>
      <w:r w:rsidR="00C312C3">
        <w:rPr>
          <w:sz w:val="28"/>
          <w:szCs w:val="28"/>
        </w:rPr>
        <w:t>.</w:t>
      </w:r>
    </w:p>
    <w:p w:rsidR="00924F24" w:rsidRPr="00EF4538" w:rsidRDefault="00725500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EF4538">
        <w:rPr>
          <w:sz w:val="28"/>
          <w:szCs w:val="28"/>
        </w:rPr>
        <w:t xml:space="preserve">Настоящие </w:t>
      </w:r>
      <w:r w:rsidR="00A70E48" w:rsidRPr="00EF4538">
        <w:rPr>
          <w:sz w:val="28"/>
          <w:szCs w:val="28"/>
        </w:rPr>
        <w:t>м</w:t>
      </w:r>
      <w:r w:rsidRPr="00EF4538">
        <w:rPr>
          <w:sz w:val="28"/>
          <w:szCs w:val="28"/>
        </w:rPr>
        <w:t xml:space="preserve">етодические рекомендации </w:t>
      </w:r>
      <w:r w:rsidR="00497FCD" w:rsidRPr="00EF4538">
        <w:rPr>
          <w:sz w:val="28"/>
          <w:szCs w:val="28"/>
        </w:rPr>
        <w:t xml:space="preserve">по подготовке заявки на участие в конкурсном отборе </w:t>
      </w:r>
      <w:r w:rsidR="00EF4538" w:rsidRPr="00EF4538">
        <w:rPr>
          <w:sz w:val="28"/>
          <w:szCs w:val="28"/>
        </w:rPr>
        <w:t>инновационных социальных проектов организаций социального обслуживания «Создание семейной мастерской»</w:t>
      </w:r>
      <w:r w:rsidR="0050638E">
        <w:rPr>
          <w:sz w:val="28"/>
          <w:szCs w:val="28"/>
        </w:rPr>
        <w:t xml:space="preserve"> </w:t>
      </w:r>
      <w:r w:rsidRPr="00EF4538">
        <w:rPr>
          <w:sz w:val="28"/>
          <w:szCs w:val="28"/>
        </w:rPr>
        <w:t>(далее – методические рекомендации)</w:t>
      </w:r>
      <w:r w:rsidR="00A70E48" w:rsidRPr="00EF4538">
        <w:rPr>
          <w:sz w:val="28"/>
          <w:szCs w:val="28"/>
        </w:rPr>
        <w:t>,</w:t>
      </w:r>
      <w:r w:rsidRPr="00EF4538">
        <w:rPr>
          <w:sz w:val="28"/>
          <w:szCs w:val="28"/>
        </w:rPr>
        <w:t xml:space="preserve"> разработаны в целях оказания </w:t>
      </w:r>
      <w:r w:rsidR="00A70E48" w:rsidRPr="00EF4538">
        <w:rPr>
          <w:sz w:val="28"/>
          <w:szCs w:val="28"/>
        </w:rPr>
        <w:t>участникам</w:t>
      </w:r>
      <w:r w:rsidRPr="00EF4538">
        <w:rPr>
          <w:sz w:val="28"/>
          <w:szCs w:val="28"/>
        </w:rPr>
        <w:t xml:space="preserve"> поддержки при </w:t>
      </w:r>
      <w:r w:rsidR="00924F24" w:rsidRPr="00EF4538">
        <w:rPr>
          <w:sz w:val="28"/>
          <w:szCs w:val="28"/>
        </w:rPr>
        <w:t>заполнении и подаче</w:t>
      </w:r>
      <w:r w:rsidR="000D10C0" w:rsidRPr="00EF4538">
        <w:rPr>
          <w:sz w:val="28"/>
          <w:szCs w:val="28"/>
        </w:rPr>
        <w:t xml:space="preserve"> заявок</w:t>
      </w:r>
      <w:r w:rsidR="00924F24" w:rsidRPr="00924F24">
        <w:t xml:space="preserve"> </w:t>
      </w:r>
      <w:r w:rsidR="00924F24" w:rsidRPr="00EF4538">
        <w:rPr>
          <w:sz w:val="28"/>
          <w:szCs w:val="28"/>
        </w:rPr>
        <w:t xml:space="preserve">на платформе </w:t>
      </w:r>
      <w:hyperlink r:id="rId8" w:history="1">
        <w:r w:rsidR="00924F24" w:rsidRPr="00EF4538">
          <w:rPr>
            <w:rStyle w:val="a9"/>
            <w:sz w:val="28"/>
            <w:szCs w:val="28"/>
          </w:rPr>
          <w:t>https://конкурсыфонда.рф</w:t>
        </w:r>
      </w:hyperlink>
      <w:r w:rsidR="00924F24" w:rsidRPr="00EF4538">
        <w:rPr>
          <w:sz w:val="28"/>
          <w:szCs w:val="28"/>
        </w:rPr>
        <w:t>.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Заявка составляется по форме, </w:t>
      </w:r>
      <w:r w:rsidR="00206F86">
        <w:rPr>
          <w:sz w:val="28"/>
          <w:szCs w:val="28"/>
        </w:rPr>
        <w:t>являющейся приложением 1</w:t>
      </w:r>
      <w:r>
        <w:rPr>
          <w:sz w:val="28"/>
          <w:szCs w:val="28"/>
        </w:rPr>
        <w:t xml:space="preserve"> к конкурсной документации</w:t>
      </w:r>
      <w:r w:rsidRPr="00933CFC">
        <w:rPr>
          <w:sz w:val="28"/>
          <w:szCs w:val="28"/>
        </w:rPr>
        <w:t xml:space="preserve">, включающей </w:t>
      </w:r>
      <w:r w:rsidR="008124DC" w:rsidRPr="008124DC">
        <w:rPr>
          <w:sz w:val="28"/>
          <w:szCs w:val="28"/>
        </w:rPr>
        <w:t>5</w:t>
      </w:r>
      <w:r w:rsidRPr="008124DC">
        <w:rPr>
          <w:sz w:val="28"/>
          <w:szCs w:val="28"/>
        </w:rPr>
        <w:t xml:space="preserve"> разделов:</w:t>
      </w:r>
      <w:r w:rsidRPr="00933CFC">
        <w:rPr>
          <w:sz w:val="28"/>
          <w:szCs w:val="28"/>
        </w:rPr>
        <w:t xml:space="preserve">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1 «</w:t>
      </w:r>
      <w:r w:rsidRPr="00EB40F5">
        <w:rPr>
          <w:sz w:val="28"/>
          <w:szCs w:val="28"/>
        </w:rPr>
        <w:t>Паспорт проекта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2 «</w:t>
      </w:r>
      <w:r w:rsidRPr="00353CF0">
        <w:rPr>
          <w:sz w:val="28"/>
          <w:szCs w:val="28"/>
        </w:rPr>
        <w:t>Информация об участнике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3 «</w:t>
      </w:r>
      <w:r w:rsidRPr="00353CF0">
        <w:rPr>
          <w:sz w:val="28"/>
          <w:szCs w:val="28"/>
        </w:rPr>
        <w:t>Описание проекта</w:t>
      </w:r>
      <w:r w:rsidRPr="00933CFC">
        <w:rPr>
          <w:sz w:val="28"/>
          <w:szCs w:val="28"/>
        </w:rPr>
        <w:t xml:space="preserve">»; </w:t>
      </w:r>
    </w:p>
    <w:p w:rsidR="00353CF0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4 «</w:t>
      </w:r>
      <w:r w:rsidR="009D1AED" w:rsidRPr="009D1AED">
        <w:rPr>
          <w:sz w:val="28"/>
          <w:szCs w:val="28"/>
        </w:rPr>
        <w:t>Календарный</w:t>
      </w:r>
      <w:r w:rsidR="009D1AED">
        <w:rPr>
          <w:b/>
          <w:sz w:val="28"/>
          <w:szCs w:val="28"/>
        </w:rPr>
        <w:t xml:space="preserve"> </w:t>
      </w:r>
      <w:r w:rsidR="008124DC" w:rsidRPr="008124DC">
        <w:rPr>
          <w:sz w:val="28"/>
          <w:szCs w:val="28"/>
        </w:rPr>
        <w:t>план</w:t>
      </w:r>
      <w:r w:rsidR="008124DC">
        <w:rPr>
          <w:sz w:val="28"/>
          <w:szCs w:val="28"/>
        </w:rPr>
        <w:t>»</w:t>
      </w:r>
      <w:r w:rsidRPr="00933CFC">
        <w:rPr>
          <w:sz w:val="28"/>
          <w:szCs w:val="28"/>
        </w:rPr>
        <w:t>;</w:t>
      </w:r>
    </w:p>
    <w:p w:rsidR="00924F24" w:rsidRPr="00803F0F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раздел 5 </w:t>
      </w:r>
      <w:r w:rsidRPr="00EB40F5">
        <w:rPr>
          <w:sz w:val="28"/>
          <w:szCs w:val="28"/>
        </w:rPr>
        <w:t>«Бюджет</w:t>
      </w:r>
      <w:r w:rsidR="008124DC">
        <w:rPr>
          <w:sz w:val="28"/>
          <w:szCs w:val="28"/>
        </w:rPr>
        <w:t>».</w:t>
      </w:r>
    </w:p>
    <w:p w:rsidR="00A4416D" w:rsidRPr="00A274FA" w:rsidRDefault="00A4416D" w:rsidP="00C455CF">
      <w:pPr>
        <w:ind w:right="-1"/>
        <w:jc w:val="both"/>
        <w:rPr>
          <w:sz w:val="28"/>
          <w:szCs w:val="28"/>
        </w:rPr>
      </w:pPr>
    </w:p>
    <w:p w:rsidR="000D10C0" w:rsidRPr="00904785" w:rsidRDefault="000109EE" w:rsidP="00C455CF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3EF8" w:rsidRPr="00904785">
        <w:rPr>
          <w:b/>
          <w:sz w:val="28"/>
          <w:szCs w:val="28"/>
        </w:rPr>
        <w:t xml:space="preserve">. </w:t>
      </w:r>
      <w:r w:rsidR="00A56D9D" w:rsidRPr="00904785">
        <w:rPr>
          <w:b/>
          <w:sz w:val="28"/>
          <w:szCs w:val="28"/>
        </w:rPr>
        <w:t>Содержание</w:t>
      </w:r>
      <w:r w:rsidR="000D10C0" w:rsidRPr="00904785">
        <w:rPr>
          <w:b/>
          <w:sz w:val="28"/>
          <w:szCs w:val="28"/>
        </w:rPr>
        <w:t xml:space="preserve"> заявки</w:t>
      </w:r>
    </w:p>
    <w:p w:rsidR="00B13A85" w:rsidRPr="00904785" w:rsidRDefault="00B13A85" w:rsidP="00C455CF">
      <w:pPr>
        <w:ind w:right="-1" w:firstLine="709"/>
        <w:contextualSpacing/>
        <w:jc w:val="both"/>
        <w:rPr>
          <w:sz w:val="28"/>
          <w:szCs w:val="28"/>
        </w:rPr>
      </w:pPr>
    </w:p>
    <w:p w:rsidR="002D0D50" w:rsidRDefault="00C649AE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A2A24" w:rsidRPr="002D01A1">
        <w:rPr>
          <w:sz w:val="28"/>
          <w:szCs w:val="28"/>
        </w:rPr>
        <w:t>аявка</w:t>
      </w:r>
      <w:r w:rsidR="007A2A24">
        <w:rPr>
          <w:sz w:val="28"/>
          <w:szCs w:val="28"/>
        </w:rPr>
        <w:t xml:space="preserve"> должна содержать максимально полные сведения о</w:t>
      </w:r>
      <w:r w:rsidR="0065138E">
        <w:rPr>
          <w:sz w:val="28"/>
          <w:szCs w:val="28"/>
        </w:rPr>
        <w:t xml:space="preserve">б участнике конкурса </w:t>
      </w:r>
      <w:r w:rsidR="007A2A24">
        <w:rPr>
          <w:sz w:val="28"/>
          <w:szCs w:val="28"/>
        </w:rPr>
        <w:t>и проекте, на реализацию которого запрашивается грант</w:t>
      </w:r>
      <w:r w:rsidR="004E20FD">
        <w:rPr>
          <w:sz w:val="28"/>
          <w:szCs w:val="28"/>
        </w:rPr>
        <w:t>.</w:t>
      </w:r>
    </w:p>
    <w:p w:rsidR="00F418CC" w:rsidRPr="00BA3843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>2.1. Разделы 1, 2, 3 формы заявки</w:t>
      </w:r>
      <w:r w:rsidR="004C181D">
        <w:rPr>
          <w:sz w:val="28"/>
          <w:szCs w:val="28"/>
        </w:rPr>
        <w:t>.</w:t>
      </w:r>
    </w:p>
    <w:p w:rsidR="009D1AED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lastRenderedPageBreak/>
        <w:t>Подробные рекоме</w:t>
      </w:r>
      <w:r>
        <w:rPr>
          <w:sz w:val="28"/>
          <w:szCs w:val="28"/>
        </w:rPr>
        <w:t>ндации по заполнению разделов 1, 2, 3</w:t>
      </w:r>
      <w:r w:rsidRPr="00EB40F5">
        <w:rPr>
          <w:sz w:val="28"/>
          <w:szCs w:val="28"/>
        </w:rPr>
        <w:t xml:space="preserve"> («Паспорт проекта», </w:t>
      </w:r>
      <w:r>
        <w:rPr>
          <w:sz w:val="28"/>
          <w:szCs w:val="28"/>
        </w:rPr>
        <w:t>«</w:t>
      </w:r>
      <w:r w:rsidRPr="00353CF0">
        <w:rPr>
          <w:sz w:val="28"/>
          <w:szCs w:val="28"/>
        </w:rPr>
        <w:t>Информация об участнике</w:t>
      </w:r>
      <w:r>
        <w:rPr>
          <w:sz w:val="28"/>
          <w:szCs w:val="28"/>
        </w:rPr>
        <w:t>»,</w:t>
      </w:r>
      <w:r w:rsidRPr="00EB40F5">
        <w:rPr>
          <w:sz w:val="28"/>
          <w:szCs w:val="28"/>
        </w:rPr>
        <w:t xml:space="preserve"> «Описание проекта») для удобства приведены в форме заявки по каждой позиции (построчно).</w:t>
      </w:r>
    </w:p>
    <w:p w:rsidR="00F418CC" w:rsidRPr="00BA3843" w:rsidRDefault="009D1AED" w:rsidP="00C455CF">
      <w:pPr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 xml:space="preserve">2.2. </w:t>
      </w:r>
      <w:r w:rsidR="00FC68D7" w:rsidRPr="00BA3843">
        <w:rPr>
          <w:sz w:val="28"/>
          <w:szCs w:val="28"/>
        </w:rPr>
        <w:t xml:space="preserve">Раздел </w:t>
      </w:r>
      <w:r w:rsidRPr="00BA3843">
        <w:rPr>
          <w:sz w:val="28"/>
          <w:szCs w:val="28"/>
        </w:rPr>
        <w:t xml:space="preserve">4 </w:t>
      </w:r>
      <w:r w:rsidR="00FC68D7" w:rsidRPr="00BA3843">
        <w:rPr>
          <w:sz w:val="28"/>
          <w:szCs w:val="28"/>
        </w:rPr>
        <w:t>«К</w:t>
      </w:r>
      <w:r w:rsidRPr="00BA3843">
        <w:rPr>
          <w:sz w:val="28"/>
          <w:szCs w:val="28"/>
        </w:rPr>
        <w:t>алендарный</w:t>
      </w:r>
      <w:r w:rsidR="00FC68D7" w:rsidRPr="00BA3843">
        <w:rPr>
          <w:sz w:val="28"/>
          <w:szCs w:val="28"/>
        </w:rPr>
        <w:t xml:space="preserve"> план»</w:t>
      </w:r>
      <w:r w:rsidR="004C181D">
        <w:rPr>
          <w:sz w:val="28"/>
          <w:szCs w:val="28"/>
        </w:rPr>
        <w:t>.</w:t>
      </w:r>
    </w:p>
    <w:p w:rsidR="001352B8" w:rsidRPr="00EB40F5" w:rsidRDefault="002B3619" w:rsidP="00C455CF">
      <w:pPr>
        <w:widowControl w:val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Данный раздел предусматривает в</w:t>
      </w:r>
      <w:r w:rsidR="001352B8" w:rsidRPr="00EB40F5">
        <w:rPr>
          <w:sz w:val="28"/>
          <w:szCs w:val="28"/>
          <w:lang w:eastAsia="en-US"/>
        </w:rPr>
        <w:t>ключ</w:t>
      </w:r>
      <w:r>
        <w:rPr>
          <w:sz w:val="28"/>
          <w:szCs w:val="28"/>
          <w:lang w:eastAsia="en-US"/>
        </w:rPr>
        <w:t>ение</w:t>
      </w:r>
      <w:r w:rsidR="001352B8" w:rsidRPr="00EB40F5">
        <w:rPr>
          <w:sz w:val="28"/>
          <w:szCs w:val="28"/>
          <w:lang w:eastAsia="en-US"/>
        </w:rPr>
        <w:t xml:space="preserve"> мероприяти</w:t>
      </w:r>
      <w:r>
        <w:rPr>
          <w:sz w:val="28"/>
          <w:szCs w:val="28"/>
          <w:lang w:eastAsia="en-US"/>
        </w:rPr>
        <w:t xml:space="preserve">й </w:t>
      </w:r>
      <w:r w:rsidR="001352B8" w:rsidRPr="00EB40F5">
        <w:rPr>
          <w:sz w:val="28"/>
          <w:szCs w:val="28"/>
          <w:lang w:eastAsia="en-US"/>
        </w:rPr>
        <w:t>проекта, в том числе реализуемы</w:t>
      </w:r>
      <w:r>
        <w:rPr>
          <w:sz w:val="28"/>
          <w:szCs w:val="28"/>
          <w:lang w:eastAsia="en-US"/>
        </w:rPr>
        <w:t>х</w:t>
      </w:r>
      <w:r w:rsidR="001352B8" w:rsidRPr="00EB40F5">
        <w:rPr>
          <w:sz w:val="28"/>
          <w:szCs w:val="28"/>
          <w:lang w:eastAsia="en-US"/>
        </w:rPr>
        <w:t xml:space="preserve"> за счет собственных средств участника, привлеченных (благотворительных) средств и средств гранта.</w:t>
      </w:r>
    </w:p>
    <w:p w:rsidR="001352B8" w:rsidRPr="00EB40F5" w:rsidRDefault="001352B8" w:rsidP="00C455CF">
      <w:pPr>
        <w:widowControl w:val="0"/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Мероприятия указываются в разрезе задач проекта</w:t>
      </w:r>
      <w:r w:rsidR="002D01A1">
        <w:rPr>
          <w:sz w:val="28"/>
          <w:szCs w:val="28"/>
        </w:rPr>
        <w:t xml:space="preserve"> и в соответствии с </w:t>
      </w:r>
      <w:r w:rsidR="00C0741F">
        <w:rPr>
          <w:sz w:val="28"/>
          <w:szCs w:val="28"/>
        </w:rPr>
        <w:t>ожидаемыми результатами (пункт</w:t>
      </w:r>
      <w:r w:rsidR="00EE4442">
        <w:rPr>
          <w:sz w:val="28"/>
          <w:szCs w:val="28"/>
        </w:rPr>
        <w:t xml:space="preserve"> 2 конкурсной документации)</w:t>
      </w:r>
      <w:r w:rsidRPr="00EB40F5">
        <w:rPr>
          <w:sz w:val="28"/>
          <w:szCs w:val="28"/>
        </w:rPr>
        <w:t>.</w:t>
      </w:r>
    </w:p>
    <w:p w:rsidR="001800B1" w:rsidRDefault="001800B1" w:rsidP="00C455CF">
      <w:pPr>
        <w:ind w:right="-1" w:firstLine="709"/>
        <w:contextualSpacing/>
        <w:jc w:val="both"/>
        <w:rPr>
          <w:sz w:val="28"/>
          <w:szCs w:val="28"/>
        </w:rPr>
      </w:pPr>
      <w:r w:rsidRPr="001800B1">
        <w:rPr>
          <w:sz w:val="28"/>
          <w:szCs w:val="28"/>
        </w:rPr>
        <w:t xml:space="preserve">Необходимо избегать включения в </w:t>
      </w:r>
      <w:r w:rsidR="002B3619">
        <w:rPr>
          <w:sz w:val="28"/>
          <w:szCs w:val="28"/>
        </w:rPr>
        <w:t>календарный</w:t>
      </w:r>
      <w:r w:rsidRPr="001800B1">
        <w:rPr>
          <w:sz w:val="28"/>
          <w:szCs w:val="28"/>
        </w:rPr>
        <w:t xml:space="preserve"> план мероприятий, не имеющих отношения к проекту, относящихся к те</w:t>
      </w:r>
      <w:r w:rsidR="002D01A1">
        <w:rPr>
          <w:sz w:val="28"/>
          <w:szCs w:val="28"/>
        </w:rPr>
        <w:t>кущей деятельности организаци</w:t>
      </w:r>
      <w:r w:rsidR="00221F78">
        <w:rPr>
          <w:sz w:val="28"/>
          <w:szCs w:val="28"/>
        </w:rPr>
        <w:t>и</w:t>
      </w:r>
      <w:r w:rsidRPr="001800B1">
        <w:rPr>
          <w:sz w:val="28"/>
          <w:szCs w:val="28"/>
        </w:rPr>
        <w:t>.</w:t>
      </w:r>
    </w:p>
    <w:p w:rsidR="00EE4442" w:rsidRDefault="00D007F4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61097">
        <w:rPr>
          <w:sz w:val="28"/>
          <w:szCs w:val="28"/>
        </w:rPr>
        <w:t xml:space="preserve">оле </w:t>
      </w:r>
      <w:r w:rsidR="00710BCD" w:rsidRPr="00710BCD">
        <w:rPr>
          <w:sz w:val="28"/>
          <w:szCs w:val="28"/>
        </w:rPr>
        <w:t>«Наименование</w:t>
      </w:r>
      <w:r w:rsidR="00C61097">
        <w:rPr>
          <w:sz w:val="28"/>
          <w:szCs w:val="28"/>
        </w:rPr>
        <w:t xml:space="preserve"> </w:t>
      </w:r>
      <w:r w:rsidR="00710BCD" w:rsidRPr="00710BCD">
        <w:rPr>
          <w:sz w:val="28"/>
          <w:szCs w:val="28"/>
        </w:rPr>
        <w:t>мероприяти</w:t>
      </w:r>
      <w:r w:rsidR="00221F78">
        <w:rPr>
          <w:sz w:val="28"/>
          <w:szCs w:val="28"/>
        </w:rPr>
        <w:t>й</w:t>
      </w:r>
      <w:r w:rsidR="00710BCD" w:rsidRPr="00710BCD">
        <w:rPr>
          <w:sz w:val="28"/>
          <w:szCs w:val="28"/>
        </w:rPr>
        <w:t xml:space="preserve">» </w:t>
      </w:r>
      <w:r w:rsidRPr="00EB40F5">
        <w:rPr>
          <w:sz w:val="28"/>
          <w:szCs w:val="28"/>
          <w:lang w:eastAsia="en-US"/>
        </w:rPr>
        <w:t xml:space="preserve">предусматривает </w:t>
      </w:r>
      <w:r>
        <w:rPr>
          <w:sz w:val="28"/>
          <w:szCs w:val="28"/>
        </w:rPr>
        <w:t>внесение</w:t>
      </w:r>
      <w:r w:rsidR="00710BCD" w:rsidRPr="00710BCD">
        <w:rPr>
          <w:sz w:val="28"/>
          <w:szCs w:val="28"/>
        </w:rPr>
        <w:t xml:space="preserve"> наименовани</w:t>
      </w:r>
      <w:r w:rsidR="00221F78">
        <w:rPr>
          <w:sz w:val="28"/>
          <w:szCs w:val="28"/>
        </w:rPr>
        <w:t>й</w:t>
      </w:r>
      <w:r w:rsidR="00710BCD" w:rsidRPr="00710BCD">
        <w:rPr>
          <w:sz w:val="28"/>
          <w:szCs w:val="28"/>
        </w:rPr>
        <w:t xml:space="preserve"> планируем</w:t>
      </w:r>
      <w:r w:rsidR="00221F78">
        <w:rPr>
          <w:sz w:val="28"/>
          <w:szCs w:val="28"/>
        </w:rPr>
        <w:t>ых</w:t>
      </w:r>
      <w:r w:rsidR="00710BCD" w:rsidRPr="00710BCD">
        <w:rPr>
          <w:sz w:val="28"/>
          <w:szCs w:val="28"/>
        </w:rPr>
        <w:t xml:space="preserve"> мероприяти</w:t>
      </w:r>
      <w:r w:rsidR="00221F78" w:rsidRPr="00EC2B8E">
        <w:rPr>
          <w:sz w:val="28"/>
          <w:szCs w:val="28"/>
        </w:rPr>
        <w:t>й</w:t>
      </w:r>
      <w:r w:rsidR="00EE4442" w:rsidRPr="00EC2B8E">
        <w:rPr>
          <w:sz w:val="28"/>
          <w:szCs w:val="28"/>
        </w:rPr>
        <w:t>.</w:t>
      </w:r>
    </w:p>
    <w:p w:rsidR="00F64C13" w:rsidRDefault="00F64C13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дат реализации мероприятия </w:t>
      </w:r>
      <w:r w:rsidR="00B2002E">
        <w:rPr>
          <w:sz w:val="28"/>
          <w:szCs w:val="28"/>
        </w:rPr>
        <w:t>необходимо указать</w:t>
      </w:r>
      <w:r>
        <w:rPr>
          <w:sz w:val="28"/>
          <w:szCs w:val="28"/>
        </w:rPr>
        <w:t xml:space="preserve"> первое число месяца начала реализаци</w:t>
      </w:r>
      <w:r w:rsidR="00BA753F">
        <w:rPr>
          <w:sz w:val="28"/>
          <w:szCs w:val="28"/>
        </w:rPr>
        <w:t>и</w:t>
      </w:r>
      <w:r>
        <w:rPr>
          <w:sz w:val="28"/>
          <w:szCs w:val="28"/>
        </w:rPr>
        <w:t xml:space="preserve"> и последнее число месяца </w:t>
      </w:r>
      <w:r w:rsidR="00B2002E">
        <w:rPr>
          <w:sz w:val="28"/>
          <w:szCs w:val="28"/>
        </w:rPr>
        <w:t xml:space="preserve">его </w:t>
      </w:r>
      <w:r>
        <w:rPr>
          <w:sz w:val="28"/>
          <w:szCs w:val="28"/>
        </w:rPr>
        <w:t>окончани</w:t>
      </w:r>
      <w:r w:rsidR="00B2002E">
        <w:rPr>
          <w:sz w:val="28"/>
          <w:szCs w:val="28"/>
        </w:rPr>
        <w:t>я</w:t>
      </w:r>
      <w:r w:rsidR="00BA753F">
        <w:rPr>
          <w:sz w:val="28"/>
          <w:szCs w:val="28"/>
        </w:rPr>
        <w:t xml:space="preserve"> (пример: 01.0</w:t>
      </w:r>
      <w:r w:rsidR="00221F78">
        <w:rPr>
          <w:sz w:val="28"/>
          <w:szCs w:val="28"/>
        </w:rPr>
        <w:t>7</w:t>
      </w:r>
      <w:r w:rsidR="00BA753F">
        <w:rPr>
          <w:sz w:val="28"/>
          <w:szCs w:val="28"/>
        </w:rPr>
        <w:t>.202</w:t>
      </w:r>
      <w:r w:rsidR="001A4B41">
        <w:rPr>
          <w:sz w:val="28"/>
          <w:szCs w:val="28"/>
        </w:rPr>
        <w:t>5</w:t>
      </w:r>
      <w:r w:rsidR="00BA753F">
        <w:rPr>
          <w:sz w:val="28"/>
          <w:szCs w:val="28"/>
        </w:rPr>
        <w:t>-30.</w:t>
      </w:r>
      <w:r w:rsidR="00221F78">
        <w:rPr>
          <w:sz w:val="28"/>
          <w:szCs w:val="28"/>
        </w:rPr>
        <w:t>12</w:t>
      </w:r>
      <w:r w:rsidR="00BA753F">
        <w:rPr>
          <w:sz w:val="28"/>
          <w:szCs w:val="28"/>
        </w:rPr>
        <w:t>.202</w:t>
      </w:r>
      <w:r w:rsidR="001A4B41">
        <w:rPr>
          <w:sz w:val="28"/>
          <w:szCs w:val="28"/>
        </w:rPr>
        <w:t>5</w:t>
      </w:r>
      <w:r w:rsidR="00BA753F">
        <w:rPr>
          <w:sz w:val="28"/>
          <w:szCs w:val="28"/>
        </w:rPr>
        <w:t xml:space="preserve">). </w:t>
      </w:r>
      <w:r w:rsidR="00BA753F" w:rsidRPr="00BA753F">
        <w:rPr>
          <w:sz w:val="28"/>
          <w:szCs w:val="28"/>
        </w:rPr>
        <w:t xml:space="preserve">В случае если мероприятие предполагается осуществлять в течение всего периода реализации проекта, в </w:t>
      </w:r>
      <w:r w:rsidR="00BA753F">
        <w:rPr>
          <w:sz w:val="28"/>
          <w:szCs w:val="28"/>
        </w:rPr>
        <w:t>поле</w:t>
      </w:r>
      <w:r w:rsidR="00BA753F" w:rsidRPr="00BA753F">
        <w:rPr>
          <w:sz w:val="28"/>
          <w:szCs w:val="28"/>
        </w:rPr>
        <w:t xml:space="preserve"> указ</w:t>
      </w:r>
      <w:r w:rsidR="00BA753F">
        <w:rPr>
          <w:sz w:val="28"/>
          <w:szCs w:val="28"/>
        </w:rPr>
        <w:t>ыва</w:t>
      </w:r>
      <w:r w:rsidR="00597055">
        <w:rPr>
          <w:sz w:val="28"/>
          <w:szCs w:val="28"/>
        </w:rPr>
        <w:t>е</w:t>
      </w:r>
      <w:r w:rsidR="00BA753F">
        <w:rPr>
          <w:sz w:val="28"/>
          <w:szCs w:val="28"/>
        </w:rPr>
        <w:t xml:space="preserve">тся </w:t>
      </w:r>
      <w:r w:rsidR="00597055">
        <w:rPr>
          <w:sz w:val="28"/>
          <w:szCs w:val="28"/>
        </w:rPr>
        <w:t xml:space="preserve">– </w:t>
      </w:r>
      <w:r w:rsidR="00BA753F" w:rsidRPr="0061259F">
        <w:rPr>
          <w:sz w:val="28"/>
          <w:szCs w:val="28"/>
        </w:rPr>
        <w:t>01.0</w:t>
      </w:r>
      <w:r w:rsidR="00221F78" w:rsidRPr="0061259F">
        <w:rPr>
          <w:sz w:val="28"/>
          <w:szCs w:val="28"/>
        </w:rPr>
        <w:t>7</w:t>
      </w:r>
      <w:r w:rsidR="00BA753F" w:rsidRPr="0061259F">
        <w:rPr>
          <w:sz w:val="28"/>
          <w:szCs w:val="28"/>
        </w:rPr>
        <w:t>.202</w:t>
      </w:r>
      <w:r w:rsidR="0061259F" w:rsidRPr="0061259F">
        <w:rPr>
          <w:sz w:val="28"/>
          <w:szCs w:val="28"/>
        </w:rPr>
        <w:t>5</w:t>
      </w:r>
      <w:r w:rsidR="0061259F">
        <w:rPr>
          <w:sz w:val="28"/>
          <w:szCs w:val="28"/>
        </w:rPr>
        <w:t>-</w:t>
      </w:r>
      <w:r w:rsidR="00BA753F">
        <w:rPr>
          <w:sz w:val="28"/>
          <w:szCs w:val="28"/>
        </w:rPr>
        <w:t>31.12.202</w:t>
      </w:r>
      <w:r w:rsidR="0061259F">
        <w:rPr>
          <w:sz w:val="28"/>
          <w:szCs w:val="28"/>
        </w:rPr>
        <w:t>6</w:t>
      </w:r>
      <w:r w:rsidR="00BA753F">
        <w:rPr>
          <w:sz w:val="28"/>
          <w:szCs w:val="28"/>
        </w:rPr>
        <w:t>.</w:t>
      </w:r>
      <w:r w:rsidR="00BA753F" w:rsidRPr="00BA753F">
        <w:rPr>
          <w:sz w:val="28"/>
          <w:szCs w:val="28"/>
        </w:rPr>
        <w:t xml:space="preserve"> </w:t>
      </w:r>
    </w:p>
    <w:p w:rsidR="00BA753F" w:rsidRPr="00BA753F" w:rsidRDefault="004E20FD" w:rsidP="00597055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753F">
        <w:rPr>
          <w:sz w:val="28"/>
          <w:szCs w:val="28"/>
        </w:rPr>
        <w:t>оле «</w:t>
      </w:r>
      <w:r w:rsidR="00597055" w:rsidRPr="00597055">
        <w:rPr>
          <w:sz w:val="28"/>
          <w:szCs w:val="28"/>
        </w:rPr>
        <w:t>Характеристика ожидаемых результатов мероприятий (с указанием количественных и качественных п</w:t>
      </w:r>
      <w:r w:rsidR="00597055">
        <w:rPr>
          <w:sz w:val="28"/>
          <w:szCs w:val="28"/>
        </w:rPr>
        <w:t xml:space="preserve">оказателей). Отчетные документы </w:t>
      </w:r>
      <w:r w:rsidR="00597055" w:rsidRPr="00597055">
        <w:rPr>
          <w:sz w:val="28"/>
          <w:szCs w:val="28"/>
        </w:rPr>
        <w:t>и материалы</w:t>
      </w:r>
      <w:r w:rsidR="00BA753F">
        <w:rPr>
          <w:sz w:val="28"/>
          <w:szCs w:val="28"/>
        </w:rPr>
        <w:t xml:space="preserve">» </w:t>
      </w:r>
      <w:r w:rsidR="00EC2B8E" w:rsidRPr="00EB40F5">
        <w:rPr>
          <w:sz w:val="28"/>
          <w:szCs w:val="28"/>
          <w:lang w:eastAsia="en-US"/>
        </w:rPr>
        <w:t xml:space="preserve">предусматривает </w:t>
      </w:r>
      <w:r w:rsidR="00EC2B8E" w:rsidRPr="00EC2B8E">
        <w:rPr>
          <w:sz w:val="28"/>
          <w:szCs w:val="28"/>
          <w:lang w:eastAsia="en-US"/>
        </w:rPr>
        <w:t>описание деятельности в рамках реализации мероприятий с указанием внедряемых социальных практик, методов и технологий, привлеченных специалистов,</w:t>
      </w:r>
      <w:r w:rsidR="00EC2B8E" w:rsidRPr="00EC2B8E">
        <w:rPr>
          <w:sz w:val="28"/>
          <w:szCs w:val="28"/>
        </w:rPr>
        <w:t xml:space="preserve"> </w:t>
      </w:r>
      <w:r w:rsidR="00B2002E" w:rsidRPr="00EC2B8E">
        <w:rPr>
          <w:sz w:val="28"/>
          <w:szCs w:val="28"/>
        </w:rPr>
        <w:t>раскрывает</w:t>
      </w:r>
      <w:r w:rsidR="00B2002E" w:rsidRPr="00EB40F5">
        <w:rPr>
          <w:sz w:val="28"/>
          <w:szCs w:val="28"/>
        </w:rPr>
        <w:t xml:space="preserve"> краткое изложение </w:t>
      </w:r>
      <w:r w:rsidR="004F428A">
        <w:rPr>
          <w:sz w:val="28"/>
          <w:szCs w:val="28"/>
        </w:rPr>
        <w:t xml:space="preserve">характеристики </w:t>
      </w:r>
      <w:r w:rsidR="00B2002E" w:rsidRPr="00EB40F5">
        <w:rPr>
          <w:sz w:val="28"/>
          <w:szCs w:val="28"/>
        </w:rPr>
        <w:t>планируемых результатов мероприятия с учетом количественных и качественных показателей</w:t>
      </w:r>
      <w:r w:rsidR="00862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055">
        <w:rPr>
          <w:sz w:val="28"/>
          <w:szCs w:val="28"/>
        </w:rPr>
        <w:t>Н</w:t>
      </w:r>
      <w:r w:rsidR="00597055" w:rsidRPr="00BA753F">
        <w:rPr>
          <w:sz w:val="28"/>
          <w:szCs w:val="28"/>
        </w:rPr>
        <w:t xml:space="preserve">еобходимо уточнить периодичность проведения мероприятия (например, «один раз в месяц», «два раза в неделю» и </w:t>
      </w:r>
      <w:r w:rsidR="00597055">
        <w:rPr>
          <w:sz w:val="28"/>
          <w:szCs w:val="28"/>
        </w:rPr>
        <w:t>т.д.</w:t>
      </w:r>
      <w:r w:rsidR="00597055" w:rsidRPr="00BA753F">
        <w:rPr>
          <w:sz w:val="28"/>
          <w:szCs w:val="28"/>
        </w:rPr>
        <w:t>).</w:t>
      </w:r>
      <w:r w:rsidR="00597055">
        <w:rPr>
          <w:sz w:val="28"/>
          <w:szCs w:val="28"/>
        </w:rPr>
        <w:t xml:space="preserve"> </w:t>
      </w:r>
      <w:r w:rsidR="004F428A">
        <w:rPr>
          <w:sz w:val="28"/>
          <w:szCs w:val="28"/>
        </w:rPr>
        <w:t>Т</w:t>
      </w:r>
      <w:r w:rsidR="00BA753F">
        <w:rPr>
          <w:sz w:val="28"/>
          <w:szCs w:val="28"/>
        </w:rPr>
        <w:t xml:space="preserve">акже </w:t>
      </w:r>
      <w:r w:rsidR="00582D55">
        <w:rPr>
          <w:sz w:val="28"/>
          <w:szCs w:val="28"/>
        </w:rPr>
        <w:t xml:space="preserve">необходимо перечислить </w:t>
      </w:r>
      <w:r w:rsidR="00BA753F" w:rsidRPr="00BA753F">
        <w:rPr>
          <w:sz w:val="28"/>
          <w:szCs w:val="28"/>
        </w:rPr>
        <w:t xml:space="preserve">перечень отчетной документации, подтверждающей исполнение каждого мероприятия, включенного в </w:t>
      </w:r>
      <w:r w:rsidR="00597055">
        <w:rPr>
          <w:sz w:val="28"/>
          <w:szCs w:val="28"/>
        </w:rPr>
        <w:t>календарный</w:t>
      </w:r>
      <w:r w:rsidR="00BA753F" w:rsidRPr="00BA753F">
        <w:rPr>
          <w:sz w:val="28"/>
          <w:szCs w:val="28"/>
        </w:rPr>
        <w:t xml:space="preserve"> план.</w:t>
      </w:r>
      <w:r w:rsidR="00BA753F">
        <w:rPr>
          <w:sz w:val="28"/>
          <w:szCs w:val="28"/>
        </w:rPr>
        <w:t xml:space="preserve"> </w:t>
      </w:r>
      <w:r w:rsidR="00BA753F" w:rsidRPr="00BA753F">
        <w:rPr>
          <w:sz w:val="28"/>
          <w:szCs w:val="28"/>
        </w:rPr>
        <w:t>В указанный перечень могут включаться следующие документы: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 xml:space="preserve">нормативные акты, обеспечивающие создание и функционирование </w:t>
      </w:r>
      <w:r w:rsidR="00E9232A">
        <w:rPr>
          <w:sz w:val="28"/>
          <w:szCs w:val="28"/>
        </w:rPr>
        <w:t>Семейная мастерск</w:t>
      </w:r>
      <w:r w:rsidR="0083478A">
        <w:rPr>
          <w:sz w:val="28"/>
          <w:szCs w:val="28"/>
        </w:rPr>
        <w:t>ой</w:t>
      </w:r>
      <w:r w:rsidR="005F71B0">
        <w:rPr>
          <w:sz w:val="28"/>
          <w:szCs w:val="28"/>
        </w:rPr>
        <w:t xml:space="preserve">, </w:t>
      </w:r>
      <w:r w:rsidR="005F71B0" w:rsidRPr="00E15961">
        <w:rPr>
          <w:sz w:val="28"/>
          <w:szCs w:val="28"/>
        </w:rPr>
        <w:t>приказ о создании Рабочей группы по управлению проектом</w:t>
      </w:r>
      <w:r w:rsidRPr="00BA753F">
        <w:rPr>
          <w:sz w:val="28"/>
          <w:szCs w:val="28"/>
        </w:rPr>
        <w:t xml:space="preserve">; 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списки целев</w:t>
      </w:r>
      <w:r w:rsidR="005F71B0">
        <w:rPr>
          <w:sz w:val="28"/>
          <w:szCs w:val="28"/>
        </w:rPr>
        <w:t>ых групп</w:t>
      </w:r>
      <w:r w:rsidRPr="00BA753F">
        <w:rPr>
          <w:sz w:val="28"/>
          <w:szCs w:val="28"/>
        </w:rPr>
        <w:t xml:space="preserve"> проекта (родители и дети), участников мероприятий (специалистов, наставников, добровольцев, других лиц, участвующих в реализации мероприятий проекта);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программы и планы проведения мероприятий;</w:t>
      </w:r>
    </w:p>
    <w:p w:rsidR="00F418CC" w:rsidRPr="00DB7D34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инструментарий (анкеты, опросные листы, другое) и аналитические материалы по проведению мониторинга и иной оценки эффективности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информационно-методические издания;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отзывы об итогах реализации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справки об эффективности использования основных средств, приобретенных за счет средств гранта Фонда в целях реализации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отчеты (содержательные) специалистов (привлеченных специалистов);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фото- и видеоматериалы о проведении мероприятий, предусмотренных проектом;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публикации о ходе и результатах проекта, размещенные в СМИ (копии или ссылки);</w:t>
      </w:r>
    </w:p>
    <w:p w:rsidR="001B4CD6" w:rsidRPr="00BA753F" w:rsidRDefault="001B4CD6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видеоролик, демонстрирующий результаты работы </w:t>
      </w:r>
      <w:r w:rsidRPr="006C441C">
        <w:rPr>
          <w:sz w:val="28"/>
          <w:szCs w:val="28"/>
        </w:rPr>
        <w:t>Семейной мастерской</w:t>
      </w:r>
      <w:r>
        <w:rPr>
          <w:sz w:val="28"/>
          <w:szCs w:val="28"/>
        </w:rPr>
        <w:t>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эфирные справки, подтверждающие телепоказ видеосюжетов, видеофильмов;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перечень Интернет-ресурсов, на которых размещается информация о ходе и результатах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материалы о реализации проекта, размещенные на Интернет-ресурсах (ссылки);</w:t>
      </w:r>
    </w:p>
    <w:p w:rsidR="00C327B6" w:rsidRPr="003E42F6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другие отчетные документы и материалы, подтверждающие исполнение и эффективность мероприятий проекта.</w:t>
      </w:r>
    </w:p>
    <w:p w:rsidR="0083478A" w:rsidRPr="0013527F" w:rsidRDefault="0083478A" w:rsidP="0083478A">
      <w:pPr>
        <w:ind w:right="-284" w:firstLine="709"/>
        <w:contextualSpacing/>
        <w:rPr>
          <w:sz w:val="28"/>
          <w:szCs w:val="28"/>
        </w:rPr>
      </w:pPr>
      <w:r w:rsidRPr="0013527F">
        <w:rPr>
          <w:sz w:val="28"/>
          <w:szCs w:val="28"/>
        </w:rPr>
        <w:t>2.3. Раздел «Бюджет»</w:t>
      </w:r>
      <w:r>
        <w:rPr>
          <w:sz w:val="28"/>
          <w:szCs w:val="28"/>
        </w:rPr>
        <w:t>.</w:t>
      </w:r>
    </w:p>
    <w:p w:rsidR="0083478A" w:rsidRPr="009C2DD5" w:rsidRDefault="0083478A" w:rsidP="0083478A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Финансирование проектов, отобранных по итогам конкурса, осуществляется Фондом путем предоставления денежных средств в форме гранта при условии их </w:t>
      </w:r>
      <w:proofErr w:type="spellStart"/>
      <w:r w:rsidRPr="009C2DD5">
        <w:rPr>
          <w:sz w:val="28"/>
          <w:szCs w:val="28"/>
        </w:rPr>
        <w:t>софинансирования</w:t>
      </w:r>
      <w:proofErr w:type="spellEnd"/>
      <w:r w:rsidRPr="009C2DD5">
        <w:rPr>
          <w:sz w:val="28"/>
          <w:szCs w:val="28"/>
        </w:rPr>
        <w:t xml:space="preserve"> со стороны участников. </w:t>
      </w:r>
    </w:p>
    <w:p w:rsidR="0083478A" w:rsidRPr="009C2DD5" w:rsidRDefault="0083478A" w:rsidP="0083478A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На реализацию одного проекта предоставляются денежные средства в форме гранта в размере </w:t>
      </w:r>
      <w:r w:rsidRPr="0061259F">
        <w:rPr>
          <w:sz w:val="28"/>
          <w:szCs w:val="28"/>
        </w:rPr>
        <w:t xml:space="preserve">до </w:t>
      </w:r>
      <w:r w:rsidR="00845CD8" w:rsidRPr="0061259F">
        <w:rPr>
          <w:sz w:val="28"/>
          <w:szCs w:val="28"/>
        </w:rPr>
        <w:t>4</w:t>
      </w:r>
      <w:r w:rsidRPr="0061259F">
        <w:rPr>
          <w:sz w:val="28"/>
          <w:szCs w:val="28"/>
        </w:rPr>
        <w:t> </w:t>
      </w:r>
      <w:r w:rsidR="00845CD8" w:rsidRPr="0061259F">
        <w:rPr>
          <w:sz w:val="28"/>
          <w:szCs w:val="28"/>
        </w:rPr>
        <w:t>580</w:t>
      </w:r>
      <w:r w:rsidRPr="0061259F">
        <w:rPr>
          <w:sz w:val="28"/>
          <w:szCs w:val="28"/>
        </w:rPr>
        <w:t xml:space="preserve"> 000 </w:t>
      </w:r>
      <w:r w:rsidRPr="009C2DD5">
        <w:rPr>
          <w:sz w:val="28"/>
          <w:szCs w:val="28"/>
        </w:rPr>
        <w:t>рублей в два этапа:</w:t>
      </w:r>
    </w:p>
    <w:p w:rsidR="0083478A" w:rsidRPr="009C2DD5" w:rsidRDefault="0083478A" w:rsidP="0083478A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первая часть – 70 % от общей суммы гранта; </w:t>
      </w:r>
    </w:p>
    <w:p w:rsidR="0083478A" w:rsidRPr="009C2DD5" w:rsidRDefault="0083478A" w:rsidP="0083478A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вторая часть – 30 % от общей суммы гранта.</w:t>
      </w:r>
    </w:p>
    <w:p w:rsidR="0083478A" w:rsidRDefault="0083478A" w:rsidP="0083478A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При этом необходимо иметь в виду, что первая часть гранта будет перечислена заявителю в 202</w:t>
      </w:r>
      <w:r w:rsidR="001A4B41">
        <w:rPr>
          <w:sz w:val="28"/>
          <w:szCs w:val="28"/>
        </w:rPr>
        <w:t>5</w:t>
      </w:r>
      <w:r w:rsidRPr="009C2DD5">
        <w:rPr>
          <w:sz w:val="28"/>
          <w:szCs w:val="28"/>
        </w:rPr>
        <w:t xml:space="preserve"> г. после подписания в системе «Электронный бюджет» договора о предоставлении средств в форме гранта (в соответствии с типовой формой договора, утвержденной приказом Министерства финансов Российской Федерации от 25 декабря 2019 г. № 248н), вторая – в 202</w:t>
      </w:r>
      <w:r w:rsidR="001A4B41">
        <w:rPr>
          <w:sz w:val="28"/>
          <w:szCs w:val="28"/>
        </w:rPr>
        <w:t>6</w:t>
      </w:r>
      <w:r w:rsidRPr="009C2DD5">
        <w:rPr>
          <w:sz w:val="28"/>
          <w:szCs w:val="28"/>
        </w:rPr>
        <w:t xml:space="preserve"> г. согласно условиям договора. </w:t>
      </w:r>
    </w:p>
    <w:p w:rsidR="004B11B3" w:rsidRPr="00717E90" w:rsidRDefault="004B11B3" w:rsidP="004B11B3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Указанные денежные средства перечисляются по мере поступления денежных средств (субсидии) в бюджет Фонда.</w:t>
      </w:r>
    </w:p>
    <w:p w:rsidR="0083478A" w:rsidRPr="009C2DD5" w:rsidRDefault="0083478A" w:rsidP="0083478A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Обязательным условием конкурса является наличие у участника собственных и (или) привлеченных средств.</w:t>
      </w:r>
    </w:p>
    <w:p w:rsidR="0083478A" w:rsidRPr="009C2DD5" w:rsidRDefault="0083478A" w:rsidP="0083478A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Объем средств, предусматриваемый для выполнения каждого мероприятия проекта, должен быть достаточным для достижения </w:t>
      </w:r>
      <w:r w:rsidR="00066588">
        <w:rPr>
          <w:sz w:val="28"/>
          <w:szCs w:val="28"/>
        </w:rPr>
        <w:t xml:space="preserve">его </w:t>
      </w:r>
      <w:r w:rsidRPr="009C2DD5">
        <w:rPr>
          <w:sz w:val="28"/>
          <w:szCs w:val="28"/>
        </w:rPr>
        <w:t>ожидаемых результатов. Мероприятия проекта могут финансироваться за счет средств гранта и денежных средств участника (собственные и (или) привлеченные средства).</w:t>
      </w:r>
    </w:p>
    <w:p w:rsidR="0083478A" w:rsidRDefault="0083478A" w:rsidP="0083478A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692D30">
        <w:rPr>
          <w:sz w:val="28"/>
          <w:szCs w:val="28"/>
        </w:rPr>
        <w:t xml:space="preserve">При планировании деятельности по проекту следует учитывать, что в начальный период реализации проекта </w:t>
      </w:r>
      <w:r w:rsidR="00537575" w:rsidRPr="0061259F">
        <w:rPr>
          <w:sz w:val="28"/>
          <w:szCs w:val="28"/>
        </w:rPr>
        <w:t xml:space="preserve">необходимо </w:t>
      </w:r>
      <w:r w:rsidR="00066588" w:rsidRPr="0061259F">
        <w:rPr>
          <w:sz w:val="28"/>
          <w:szCs w:val="28"/>
        </w:rPr>
        <w:t>организовать</w:t>
      </w:r>
      <w:r w:rsidR="00066588">
        <w:rPr>
          <w:sz w:val="28"/>
          <w:szCs w:val="28"/>
        </w:rPr>
        <w:t xml:space="preserve"> </w:t>
      </w:r>
      <w:r w:rsidR="00537575" w:rsidRPr="0061259F">
        <w:rPr>
          <w:sz w:val="28"/>
          <w:szCs w:val="28"/>
        </w:rPr>
        <w:t>повышение профессиональных компетенций специалистов,</w:t>
      </w:r>
      <w:r w:rsidR="00066588">
        <w:rPr>
          <w:sz w:val="28"/>
          <w:szCs w:val="28"/>
        </w:rPr>
        <w:t xml:space="preserve"> </w:t>
      </w:r>
      <w:r w:rsidRPr="00692D30">
        <w:rPr>
          <w:sz w:val="28"/>
          <w:szCs w:val="28"/>
        </w:rPr>
        <w:t>закупк</w:t>
      </w:r>
      <w:r>
        <w:rPr>
          <w:sz w:val="28"/>
          <w:szCs w:val="28"/>
        </w:rPr>
        <w:t>у</w:t>
      </w:r>
      <w:r w:rsidRPr="00692D30">
        <w:rPr>
          <w:sz w:val="28"/>
          <w:szCs w:val="28"/>
        </w:rPr>
        <w:t xml:space="preserve"> оборудования, необходимого для реализации мероприятий проекта; своевременно осуществить процедуры закупок в соответствии с Федеральным законом от 5 апреля 2013 г. </w:t>
      </w:r>
      <w:r w:rsidR="00684083">
        <w:rPr>
          <w:sz w:val="28"/>
          <w:szCs w:val="28"/>
        </w:rPr>
        <w:br/>
      </w:r>
      <w:r w:rsidRPr="00692D30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лиц».</w:t>
      </w:r>
    </w:p>
    <w:p w:rsidR="0083478A" w:rsidRDefault="0083478A" w:rsidP="0083478A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При составлении финансовой части заявки следует учесть установленные Фондом ограничения на отдельные виды расходов, а также обеспечить обоснованность затрат на приобретение товаров, работ, услуг, необходимых для реализации мероприятий проекта.</w:t>
      </w:r>
    </w:p>
    <w:p w:rsidR="001B4CD6" w:rsidRPr="009C2DD5" w:rsidRDefault="001B4CD6" w:rsidP="0083478A">
      <w:pPr>
        <w:widowControl w:val="0"/>
        <w:ind w:right="-2" w:firstLine="709"/>
        <w:contextualSpacing/>
        <w:jc w:val="both"/>
        <w:rPr>
          <w:sz w:val="28"/>
          <w:szCs w:val="28"/>
        </w:rPr>
      </w:pPr>
    </w:p>
    <w:p w:rsidR="0083478A" w:rsidRPr="009C2DD5" w:rsidRDefault="0083478A" w:rsidP="0083478A">
      <w:pPr>
        <w:widowControl w:val="0"/>
        <w:ind w:right="-2" w:firstLine="708"/>
        <w:contextualSpacing/>
        <w:jc w:val="both"/>
        <w:rPr>
          <w:b/>
          <w:sz w:val="28"/>
          <w:szCs w:val="28"/>
        </w:rPr>
      </w:pPr>
      <w:r w:rsidRPr="009C2DD5">
        <w:rPr>
          <w:sz w:val="28"/>
          <w:szCs w:val="28"/>
        </w:rPr>
        <w:t>Планируемое для закупки оборудование должно соответствовать современным требованиям. Предпочтение отдается оборудованию отечественного производства длительного использования, необходимого для обеспечения новых видов деятельности, внедрения эффективных методов работы с целевой группой.</w:t>
      </w:r>
    </w:p>
    <w:p w:rsidR="00684083" w:rsidRDefault="0083478A" w:rsidP="00684083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Суммы собственных средств участника, привлеченных средств (благотворительные, спонсорские) и средств гранта должны соответствовать суммам, отраженным в разделе </w:t>
      </w:r>
      <w:r w:rsidRPr="00576E7A">
        <w:rPr>
          <w:sz w:val="28"/>
          <w:szCs w:val="28"/>
        </w:rPr>
        <w:t>«Паспорт проекта» (графа «Объем и источники финансирования проекта»).</w:t>
      </w:r>
    </w:p>
    <w:p w:rsidR="0083478A" w:rsidRPr="00DB50A6" w:rsidRDefault="0083478A" w:rsidP="00684083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DB50A6">
        <w:rPr>
          <w:sz w:val="28"/>
          <w:szCs w:val="28"/>
        </w:rPr>
        <w:t xml:space="preserve">2.3.1. Характеристика </w:t>
      </w:r>
      <w:r w:rsidR="00A557EE">
        <w:rPr>
          <w:sz w:val="28"/>
          <w:szCs w:val="28"/>
        </w:rPr>
        <w:t>статей бюджета (</w:t>
      </w:r>
      <w:r w:rsidRPr="00DB50A6">
        <w:rPr>
          <w:sz w:val="28"/>
          <w:szCs w:val="28"/>
        </w:rPr>
        <w:t>групп видов расходов</w:t>
      </w:r>
      <w:r w:rsidR="00A557EE">
        <w:rPr>
          <w:sz w:val="28"/>
          <w:szCs w:val="28"/>
        </w:rPr>
        <w:t>)</w:t>
      </w:r>
      <w:r w:rsidRPr="00DB50A6">
        <w:rPr>
          <w:sz w:val="28"/>
          <w:szCs w:val="28"/>
        </w:rPr>
        <w:t>, обеспечивающих реализацию мероприятий проекта</w:t>
      </w:r>
      <w:r w:rsidR="00FD0AD0">
        <w:rPr>
          <w:sz w:val="28"/>
          <w:szCs w:val="28"/>
        </w:rPr>
        <w:t>:</w:t>
      </w:r>
    </w:p>
    <w:p w:rsidR="0083478A" w:rsidRPr="0093396C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C67056">
        <w:rPr>
          <w:sz w:val="28"/>
          <w:szCs w:val="28"/>
        </w:rPr>
        <w:t xml:space="preserve">2.3.1.1. </w:t>
      </w:r>
      <w:r w:rsidRPr="0093396C">
        <w:rPr>
          <w:sz w:val="28"/>
          <w:szCs w:val="28"/>
        </w:rPr>
        <w:t xml:space="preserve">Приобретение оборудования, обеспечивающего реализацию мероприятий проекта «Создание семейной мастерской» </w:t>
      </w:r>
    </w:p>
    <w:p w:rsidR="0083478A" w:rsidRPr="002A4C98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83478A" w:rsidTr="00684083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1E586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Запрашиваемая сумма</w:t>
            </w:r>
          </w:p>
        </w:tc>
      </w:tr>
      <w:tr w:rsidR="0083478A" w:rsidTr="00684083">
        <w:tc>
          <w:tcPr>
            <w:tcW w:w="1643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Указывается наименование приобретаемого оборудования</w:t>
            </w:r>
            <w:r>
              <w:rPr>
                <w:i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1E5865">
              <w:rPr>
                <w:i/>
              </w:rPr>
              <w:t xml:space="preserve">Стоимость </w:t>
            </w:r>
            <w:r>
              <w:rPr>
                <w:i/>
              </w:rPr>
              <w:t xml:space="preserve">за </w:t>
            </w:r>
            <w:r w:rsidRPr="001E5865">
              <w:rPr>
                <w:i/>
              </w:rPr>
              <w:t>единиц</w:t>
            </w:r>
            <w:r>
              <w:rPr>
                <w:i/>
              </w:rPr>
              <w:t xml:space="preserve">у </w:t>
            </w:r>
            <w:r w:rsidRPr="001E5865">
              <w:rPr>
                <w:i/>
              </w:rPr>
              <w:t>оборудования</w:t>
            </w:r>
          </w:p>
          <w:p w:rsidR="0083478A" w:rsidRDefault="0083478A" w:rsidP="00FD43E3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83478A" w:rsidRPr="001E5865" w:rsidRDefault="0083478A" w:rsidP="00FD43E3">
            <w:pPr>
              <w:jc w:val="center"/>
              <w:rPr>
                <w:i/>
                <w:sz w:val="18"/>
              </w:rPr>
            </w:pPr>
            <w:r w:rsidRPr="001E5865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83478A" w:rsidRDefault="0083478A" w:rsidP="00FD43E3">
            <w:pPr>
              <w:widowControl w:val="0"/>
              <w:ind w:right="-2"/>
              <w:contextualSpacing/>
              <w:jc w:val="center"/>
              <w:rPr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Вычисляется автоматически</w:t>
            </w:r>
          </w:p>
        </w:tc>
      </w:tr>
      <w:tr w:rsidR="0083478A" w:rsidTr="00684083">
        <w:tc>
          <w:tcPr>
            <w:tcW w:w="10206" w:type="dxa"/>
            <w:gridSpan w:val="6"/>
          </w:tcPr>
          <w:p w:rsidR="0083478A" w:rsidRPr="00C01808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C01808">
              <w:rPr>
                <w:b/>
              </w:rPr>
              <w:t xml:space="preserve">Комментарий: </w:t>
            </w:r>
          </w:p>
          <w:p w:rsidR="0083478A" w:rsidRPr="005D08A9" w:rsidRDefault="0083478A" w:rsidP="00FD43E3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C01808">
              <w:rPr>
                <w:i/>
              </w:rPr>
              <w:t>Указать производителя и точную модель оборудования, а также пр</w:t>
            </w:r>
            <w:r>
              <w:rPr>
                <w:i/>
              </w:rPr>
              <w:t>ивести ссылку на конкретный товар</w:t>
            </w:r>
            <w:r w:rsidRPr="005D08A9">
              <w:rPr>
                <w:i/>
              </w:rPr>
              <w:t xml:space="preserve"> </w:t>
            </w:r>
            <w:r>
              <w:rPr>
                <w:i/>
              </w:rPr>
              <w:t>или прикрепить три коммерческих предложения, обосновывающих стоимость за единицу запрашиваемого оборудования.</w:t>
            </w:r>
          </w:p>
          <w:p w:rsidR="0083478A" w:rsidRPr="00F74321" w:rsidRDefault="0083478A" w:rsidP="00FD43E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C01808">
              <w:rPr>
                <w:i/>
              </w:rPr>
              <w:t xml:space="preserve">Кратко пояснить назначение и необходимость данного оборудования для решения задач проекта, </w:t>
            </w:r>
            <w:r>
              <w:rPr>
                <w:i/>
              </w:rPr>
              <w:t xml:space="preserve">выполнения мероприятий проекта, </w:t>
            </w:r>
            <w:r w:rsidRPr="00C01808">
              <w:rPr>
                <w:i/>
              </w:rPr>
              <w:t xml:space="preserve">с указанием № задачи и </w:t>
            </w:r>
            <w:r>
              <w:rPr>
                <w:i/>
              </w:rPr>
              <w:t xml:space="preserve">№ </w:t>
            </w:r>
            <w:r w:rsidRPr="00C01808">
              <w:rPr>
                <w:i/>
              </w:rPr>
              <w:t>мероприятия</w:t>
            </w:r>
            <w:r>
              <w:rPr>
                <w:i/>
              </w:rPr>
              <w:t xml:space="preserve"> проекта.</w:t>
            </w:r>
          </w:p>
        </w:tc>
      </w:tr>
    </w:tbl>
    <w:p w:rsidR="0083478A" w:rsidRDefault="0083478A" w:rsidP="0083478A">
      <w:pPr>
        <w:widowControl w:val="0"/>
        <w:shd w:val="clear" w:color="auto" w:fill="FFFFFF" w:themeFill="background1"/>
        <w:ind w:right="-2" w:firstLine="567"/>
        <w:jc w:val="both"/>
      </w:pPr>
    </w:p>
    <w:p w:rsidR="00DA61C5" w:rsidRDefault="0083478A" w:rsidP="00DA61C5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C67056">
        <w:rPr>
          <w:sz w:val="28"/>
          <w:szCs w:val="28"/>
        </w:rPr>
        <w:t>Расходы</w:t>
      </w:r>
      <w:r w:rsidR="00C649AE">
        <w:rPr>
          <w:sz w:val="28"/>
          <w:szCs w:val="28"/>
        </w:rPr>
        <w:t>,</w:t>
      </w:r>
      <w:r w:rsidRPr="00C67056">
        <w:rPr>
          <w:sz w:val="28"/>
          <w:szCs w:val="28"/>
        </w:rPr>
        <w:t xml:space="preserve"> которые можно включать в данную статью:</w:t>
      </w:r>
    </w:p>
    <w:p w:rsidR="0083478A" w:rsidRDefault="0083478A" w:rsidP="00DA61C5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1F7E3D">
        <w:rPr>
          <w:sz w:val="28"/>
          <w:szCs w:val="28"/>
        </w:rPr>
        <w:t>специализированное оборудование</w:t>
      </w:r>
      <w:r>
        <w:rPr>
          <w:sz w:val="28"/>
          <w:szCs w:val="28"/>
        </w:rPr>
        <w:t>,</w:t>
      </w:r>
      <w:r w:rsidRPr="001F7E3D">
        <w:rPr>
          <w:sz w:val="28"/>
          <w:szCs w:val="28"/>
        </w:rPr>
        <w:t xml:space="preserve"> </w:t>
      </w:r>
      <w:r w:rsidR="00DA61C5">
        <w:rPr>
          <w:sz w:val="28"/>
          <w:szCs w:val="28"/>
        </w:rPr>
        <w:t>расходные материалы,</w:t>
      </w:r>
      <w:r w:rsidR="00DA61C5" w:rsidRPr="00AB5A60">
        <w:rPr>
          <w:sz w:val="28"/>
          <w:szCs w:val="28"/>
        </w:rPr>
        <w:t xml:space="preserve"> </w:t>
      </w:r>
      <w:r w:rsidRPr="00AB5A60">
        <w:rPr>
          <w:sz w:val="28"/>
          <w:szCs w:val="28"/>
        </w:rPr>
        <w:t xml:space="preserve">элементы </w:t>
      </w:r>
      <w:r w:rsidRPr="00534832">
        <w:rPr>
          <w:sz w:val="28"/>
          <w:szCs w:val="28"/>
        </w:rPr>
        <w:t xml:space="preserve">мебели, бытовая техника для творческих </w:t>
      </w:r>
      <w:r w:rsidR="00DA61C5">
        <w:rPr>
          <w:sz w:val="28"/>
          <w:szCs w:val="28"/>
        </w:rPr>
        <w:t xml:space="preserve">семейных </w:t>
      </w:r>
      <w:r w:rsidRPr="00534832">
        <w:rPr>
          <w:sz w:val="28"/>
          <w:szCs w:val="28"/>
        </w:rPr>
        <w:t>мастерских</w:t>
      </w:r>
      <w:r w:rsidR="00DA61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F7E3D">
        <w:rPr>
          <w:sz w:val="28"/>
          <w:szCs w:val="28"/>
        </w:rPr>
        <w:t>включая демонстрационное оборудование, необходимое для организации занятий с</w:t>
      </w:r>
      <w:r>
        <w:rPr>
          <w:sz w:val="28"/>
          <w:szCs w:val="28"/>
        </w:rPr>
        <w:t xml:space="preserve"> представителями целевой группы</w:t>
      </w:r>
      <w:r w:rsidR="00DA61C5">
        <w:rPr>
          <w:sz w:val="28"/>
          <w:szCs w:val="28"/>
        </w:rPr>
        <w:t>, расходные материалы</w:t>
      </w:r>
      <w:r>
        <w:rPr>
          <w:sz w:val="28"/>
          <w:szCs w:val="28"/>
        </w:rPr>
        <w:t>;</w:t>
      </w:r>
    </w:p>
    <w:p w:rsidR="0083478A" w:rsidRPr="009C2DD5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компьютерное, мультимеди</w:t>
      </w:r>
      <w:r>
        <w:rPr>
          <w:sz w:val="28"/>
          <w:szCs w:val="28"/>
        </w:rPr>
        <w:t>йное оборудование и оргтехника</w:t>
      </w:r>
      <w:r w:rsidR="006840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2DD5">
        <w:rPr>
          <w:sz w:val="28"/>
          <w:szCs w:val="28"/>
        </w:rPr>
        <w:t xml:space="preserve">обеспечивающая проведение мероприятий с представителями целевой группы; </w:t>
      </w:r>
    </w:p>
    <w:p w:rsidR="0083478A" w:rsidRPr="009C2DD5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аудио-, видео-, фототехника, телеаппаратура может включать музыкальные центры, акустические системы, видео- и иное оборудование, используемое при выполнении </w:t>
      </w:r>
      <w:r>
        <w:rPr>
          <w:sz w:val="28"/>
          <w:szCs w:val="28"/>
        </w:rPr>
        <w:t xml:space="preserve">мероприятий </w:t>
      </w:r>
      <w:r w:rsidRPr="009C2DD5">
        <w:rPr>
          <w:sz w:val="28"/>
          <w:szCs w:val="28"/>
        </w:rPr>
        <w:t>проекта.</w:t>
      </w:r>
    </w:p>
    <w:p w:rsidR="0083478A" w:rsidRPr="009C2DD5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9C2DD5">
        <w:rPr>
          <w:sz w:val="28"/>
          <w:szCs w:val="28"/>
        </w:rPr>
        <w:t xml:space="preserve">Стоимость компьютеров в сборе, ноутбуков, моноблоков, приобретаемых за счет средств гранта, не может превышать </w:t>
      </w:r>
      <w:r w:rsidR="007D3CC5" w:rsidRPr="0061259F">
        <w:rPr>
          <w:sz w:val="28"/>
          <w:szCs w:val="28"/>
        </w:rPr>
        <w:t>9</w:t>
      </w:r>
      <w:r w:rsidRPr="0061259F">
        <w:rPr>
          <w:sz w:val="28"/>
          <w:szCs w:val="28"/>
        </w:rPr>
        <w:t xml:space="preserve">0 000 </w:t>
      </w:r>
      <w:r w:rsidRPr="009C2DD5">
        <w:rPr>
          <w:sz w:val="28"/>
          <w:szCs w:val="28"/>
        </w:rPr>
        <w:t>рублей за единицу; фото-/видеокамер – не более 50 000 рублей за единицу.</w:t>
      </w:r>
    </w:p>
    <w:p w:rsidR="0083478A" w:rsidRPr="009C2DD5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9C2DD5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2911FE" w:rsidRPr="00717E90" w:rsidRDefault="002911FE" w:rsidP="002911FE">
      <w:pPr>
        <w:widowControl w:val="0"/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Не финансируется за счет гранта приобретение операционных систем, офисных, бухгалтерских, антивирусных программ и программ по делопроизводству, </w:t>
      </w:r>
      <w:r w:rsidRPr="00717E90">
        <w:rPr>
          <w:rFonts w:eastAsia="PMingLiU"/>
          <w:kern w:val="2"/>
          <w:sz w:val="28"/>
          <w:szCs w:val="28"/>
          <w:lang w:eastAsia="ar-SA"/>
        </w:rPr>
        <w:t>электронных баз учета (банков данных)</w:t>
      </w:r>
      <w:r w:rsidRPr="00717E90">
        <w:rPr>
          <w:sz w:val="28"/>
          <w:szCs w:val="28"/>
        </w:rPr>
        <w:t>.</w:t>
      </w:r>
    </w:p>
    <w:p w:rsidR="0083478A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i/>
          <w:color w:val="00B050"/>
          <w:sz w:val="22"/>
          <w:szCs w:val="28"/>
        </w:rPr>
      </w:pPr>
    </w:p>
    <w:p w:rsidR="0083478A" w:rsidRPr="002A4C98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2A4C98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4"/>
        <w:gridCol w:w="1652"/>
        <w:gridCol w:w="1644"/>
        <w:gridCol w:w="1810"/>
        <w:gridCol w:w="1572"/>
      </w:tblGrid>
      <w:tr w:rsidR="0083478A" w:rsidRPr="002A4C98" w:rsidTr="00FD43E3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r w:rsidRPr="002A4C98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r w:rsidRPr="002A4C98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r w:rsidRPr="002A4C98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r w:rsidRPr="002A4C98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2A4C98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83478A" w:rsidRPr="002A4C98" w:rsidRDefault="0083478A" w:rsidP="00FD43E3">
            <w:pPr>
              <w:jc w:val="center"/>
              <w:rPr>
                <w:b/>
                <w:sz w:val="18"/>
              </w:rPr>
            </w:pPr>
            <w:r w:rsidRPr="002A4C98">
              <w:rPr>
                <w:b/>
                <w:sz w:val="18"/>
              </w:rPr>
              <w:t>Запрашиваемая сумма</w:t>
            </w:r>
          </w:p>
        </w:tc>
      </w:tr>
      <w:tr w:rsidR="0083478A" w:rsidRPr="002A4C98" w:rsidTr="00FD43E3">
        <w:tc>
          <w:tcPr>
            <w:tcW w:w="1701" w:type="dxa"/>
            <w:vAlign w:val="center"/>
          </w:tcPr>
          <w:p w:rsidR="0083478A" w:rsidRPr="002A4C98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E9758F">
              <w:rPr>
                <w:i/>
              </w:rPr>
              <w:t>Стол для швейной машины Комфорт-1</w:t>
            </w:r>
          </w:p>
        </w:tc>
        <w:tc>
          <w:tcPr>
            <w:tcW w:w="1544" w:type="dxa"/>
            <w:vAlign w:val="center"/>
          </w:tcPr>
          <w:p w:rsidR="0083478A" w:rsidRPr="002A4C98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2</w:t>
            </w:r>
            <w:r w:rsidRPr="002A4C98">
              <w:rPr>
                <w:i/>
              </w:rPr>
              <w:t>5 000,00</w:t>
            </w:r>
          </w:p>
        </w:tc>
        <w:tc>
          <w:tcPr>
            <w:tcW w:w="1652" w:type="dxa"/>
            <w:vAlign w:val="center"/>
          </w:tcPr>
          <w:p w:rsidR="0083478A" w:rsidRPr="002A4C98" w:rsidRDefault="0083478A" w:rsidP="00FD43E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1644" w:type="dxa"/>
            <w:vAlign w:val="center"/>
          </w:tcPr>
          <w:p w:rsidR="0083478A" w:rsidRPr="002A4C98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</w:rPr>
              <w:t>50 000,00</w:t>
            </w:r>
          </w:p>
        </w:tc>
        <w:tc>
          <w:tcPr>
            <w:tcW w:w="1810" w:type="dxa"/>
            <w:vAlign w:val="center"/>
          </w:tcPr>
          <w:p w:rsidR="0083478A" w:rsidRPr="002A4C98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2A4C98">
              <w:rPr>
                <w:i/>
              </w:rPr>
              <w:t>0,00</w:t>
            </w:r>
          </w:p>
        </w:tc>
        <w:tc>
          <w:tcPr>
            <w:tcW w:w="1572" w:type="dxa"/>
            <w:vAlign w:val="center"/>
          </w:tcPr>
          <w:p w:rsidR="0083478A" w:rsidRPr="002A4C98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50</w:t>
            </w:r>
            <w:r w:rsidRPr="00BC1177">
              <w:rPr>
                <w:i/>
              </w:rPr>
              <w:t xml:space="preserve"> 000,00</w:t>
            </w:r>
          </w:p>
        </w:tc>
      </w:tr>
      <w:tr w:rsidR="0083478A" w:rsidRPr="002A4C98" w:rsidTr="00FD43E3">
        <w:tc>
          <w:tcPr>
            <w:tcW w:w="9923" w:type="dxa"/>
            <w:gridSpan w:val="6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2A4C98">
              <w:rPr>
                <w:b/>
              </w:rPr>
              <w:t>Комментарий</w:t>
            </w:r>
            <w:r w:rsidRPr="00BD42CB">
              <w:rPr>
                <w:b/>
              </w:rPr>
              <w:t xml:space="preserve">: </w:t>
            </w:r>
          </w:p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i/>
                <w:u w:val="single"/>
              </w:rPr>
            </w:pPr>
            <w:r w:rsidRPr="00E9758F">
              <w:rPr>
                <w:i/>
                <w:u w:val="single"/>
              </w:rPr>
              <w:t>Стол для швейной машины Комфорт-1</w:t>
            </w:r>
            <w:r w:rsidRPr="00BD42CB">
              <w:rPr>
                <w:i/>
                <w:u w:val="single"/>
              </w:rPr>
              <w:t xml:space="preserve">- </w:t>
            </w:r>
            <w:r w:rsidRPr="002A4C98">
              <w:rPr>
                <w:i/>
                <w:u w:val="single"/>
              </w:rPr>
              <w:t>ссылка</w:t>
            </w:r>
          </w:p>
          <w:p w:rsidR="0083478A" w:rsidRPr="002A4C98" w:rsidRDefault="0083478A" w:rsidP="00FD43E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2A4C98">
              <w:rPr>
                <w:i/>
              </w:rPr>
              <w:t xml:space="preserve">Данное оборудование будет использоваться </w:t>
            </w:r>
            <w:r>
              <w:rPr>
                <w:i/>
              </w:rPr>
              <w:t>для учебно-производственной швейной мастерской</w:t>
            </w:r>
            <w:r w:rsidRPr="002A4C98">
              <w:rPr>
                <w:i/>
              </w:rPr>
              <w:t>, задача 3, мероприятие 3.4.</w:t>
            </w:r>
          </w:p>
        </w:tc>
      </w:tr>
    </w:tbl>
    <w:p w:rsidR="00C649AE" w:rsidRDefault="00C649AE" w:rsidP="00C649AE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845CD8" w:rsidRPr="0061259F" w:rsidRDefault="00845CD8" w:rsidP="00845CD8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61259F">
        <w:rPr>
          <w:sz w:val="28"/>
          <w:szCs w:val="28"/>
        </w:rPr>
        <w:t>2.3.1.2. Оплата расходов по повышению профессиональных компетенций специалистов, непосредственно работающих с целевой группой проекта, в том числе оплата проезда и проживания:</w:t>
      </w:r>
    </w:p>
    <w:p w:rsidR="004C03CB" w:rsidRPr="004C03CB" w:rsidRDefault="004C03CB" w:rsidP="004C03CB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85"/>
        <w:gridCol w:w="1421"/>
        <w:gridCol w:w="1397"/>
        <w:gridCol w:w="1603"/>
        <w:gridCol w:w="1810"/>
        <w:gridCol w:w="1790"/>
      </w:tblGrid>
      <w:tr w:rsidR="0061259F" w:rsidRPr="0061259F" w:rsidTr="00C649AE">
        <w:tc>
          <w:tcPr>
            <w:tcW w:w="2185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Стоимость единицы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Количество единиц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proofErr w:type="spellStart"/>
            <w:r w:rsidRPr="0061259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Запрашиваемая сумма</w:t>
            </w:r>
          </w:p>
        </w:tc>
      </w:tr>
      <w:tr w:rsidR="0061259F" w:rsidRPr="0061259F" w:rsidTr="00C649AE">
        <w:tc>
          <w:tcPr>
            <w:tcW w:w="2185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 xml:space="preserve">Указывается наименование </w:t>
            </w:r>
            <w:r w:rsidR="00C649AE" w:rsidRPr="0061259F">
              <w:rPr>
                <w:i/>
              </w:rPr>
              <w:t>учреждения, программа</w:t>
            </w:r>
            <w:r w:rsidRPr="0061259F">
              <w:rPr>
                <w:i/>
              </w:rPr>
              <w:t xml:space="preserve"> стажировки/обучения, количество часов/дней;</w:t>
            </w:r>
          </w:p>
        </w:tc>
        <w:tc>
          <w:tcPr>
            <w:tcW w:w="1421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Стоимость обучения на одного специалиста</w:t>
            </w:r>
          </w:p>
        </w:tc>
        <w:tc>
          <w:tcPr>
            <w:tcW w:w="1397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</w:tr>
      <w:tr w:rsidR="0061259F" w:rsidRPr="0061259F" w:rsidTr="00C649AE">
        <w:tc>
          <w:tcPr>
            <w:tcW w:w="10206" w:type="dxa"/>
            <w:gridSpan w:val="6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Указать № задачи и № мероприятия проекта</w:t>
            </w:r>
          </w:p>
        </w:tc>
      </w:tr>
      <w:tr w:rsidR="0061259F" w:rsidRPr="0061259F" w:rsidTr="00C649AE">
        <w:tc>
          <w:tcPr>
            <w:tcW w:w="2185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Оплата проезда (указывается маршрут)</w:t>
            </w:r>
          </w:p>
        </w:tc>
        <w:tc>
          <w:tcPr>
            <w:tcW w:w="1421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Стоимость проезда на одного специалиста</w:t>
            </w:r>
          </w:p>
        </w:tc>
        <w:tc>
          <w:tcPr>
            <w:tcW w:w="1397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</w:tr>
      <w:tr w:rsidR="0061259F" w:rsidRPr="0061259F" w:rsidTr="00C649AE">
        <w:tc>
          <w:tcPr>
            <w:tcW w:w="10206" w:type="dxa"/>
            <w:gridSpan w:val="6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Указать № задачи и № мероприятия проекта</w:t>
            </w:r>
          </w:p>
        </w:tc>
      </w:tr>
      <w:tr w:rsidR="0061259F" w:rsidRPr="0061259F" w:rsidTr="00C649AE">
        <w:tc>
          <w:tcPr>
            <w:tcW w:w="2185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Оплата проживания (указывается город)</w:t>
            </w:r>
          </w:p>
        </w:tc>
        <w:tc>
          <w:tcPr>
            <w:tcW w:w="1421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 xml:space="preserve">Стоимость проживания на одного специалиста за </w:t>
            </w:r>
            <w:r w:rsidRPr="002911FE">
              <w:rPr>
                <w:i/>
              </w:rPr>
              <w:t>сутки</w:t>
            </w:r>
          </w:p>
        </w:tc>
        <w:tc>
          <w:tcPr>
            <w:tcW w:w="1397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 xml:space="preserve">Количество специалистов * количество суток </w:t>
            </w:r>
          </w:p>
        </w:tc>
        <w:tc>
          <w:tcPr>
            <w:tcW w:w="160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Вычисляется автоматически</w:t>
            </w:r>
          </w:p>
        </w:tc>
      </w:tr>
      <w:tr w:rsidR="00845CD8" w:rsidRPr="0061259F" w:rsidTr="00C649AE">
        <w:tc>
          <w:tcPr>
            <w:tcW w:w="10206" w:type="dxa"/>
            <w:gridSpan w:val="6"/>
          </w:tcPr>
          <w:p w:rsidR="00845CD8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2911FE" w:rsidRDefault="002911FE" w:rsidP="002911FE">
            <w:pPr>
              <w:widowControl w:val="0"/>
              <w:ind w:right="-2"/>
              <w:contextualSpacing/>
              <w:jc w:val="both"/>
              <w:rPr>
                <w:i/>
                <w:u w:val="single"/>
                <w:lang w:eastAsia="en-US"/>
              </w:rPr>
            </w:pPr>
            <w:r>
              <w:rPr>
                <w:i/>
                <w:u w:val="single"/>
                <w:lang w:eastAsia="en-US"/>
              </w:rPr>
              <w:t>Указать количество суток проживания в гостинице на специалиста, с учетом категории номеров стандарт не более 4 000 руб./ сутки.</w:t>
            </w:r>
          </w:p>
          <w:p w:rsidR="00845CD8" w:rsidRPr="0061259F" w:rsidRDefault="00845CD8" w:rsidP="00684083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Указать № задачи и № мероприятия проекта</w:t>
            </w:r>
          </w:p>
        </w:tc>
      </w:tr>
    </w:tbl>
    <w:p w:rsidR="00845CD8" w:rsidRPr="0061259F" w:rsidRDefault="00845CD8" w:rsidP="00845CD8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p w:rsidR="00845CD8" w:rsidRPr="0061259F" w:rsidRDefault="00845CD8" w:rsidP="00845CD8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>Расходы</w:t>
      </w:r>
      <w:r w:rsidR="00C649AE">
        <w:rPr>
          <w:sz w:val="28"/>
          <w:szCs w:val="28"/>
        </w:rPr>
        <w:t>,</w:t>
      </w:r>
      <w:r w:rsidRPr="0061259F">
        <w:rPr>
          <w:sz w:val="28"/>
          <w:szCs w:val="28"/>
        </w:rPr>
        <w:t xml:space="preserve"> которые можно включать в данную статью:</w:t>
      </w:r>
    </w:p>
    <w:p w:rsidR="00845CD8" w:rsidRPr="0061259F" w:rsidRDefault="00845CD8" w:rsidP="00845CD8">
      <w:pPr>
        <w:widowControl w:val="0"/>
        <w:spacing w:line="220" w:lineRule="atLeast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>повышени</w:t>
      </w:r>
      <w:r w:rsidR="00684083">
        <w:rPr>
          <w:sz w:val="28"/>
          <w:szCs w:val="28"/>
        </w:rPr>
        <w:t>е</w:t>
      </w:r>
      <w:r w:rsidRPr="0061259F">
        <w:rPr>
          <w:sz w:val="28"/>
          <w:szCs w:val="28"/>
        </w:rPr>
        <w:t xml:space="preserve"> профессиональн</w:t>
      </w:r>
      <w:r w:rsidR="00684083">
        <w:rPr>
          <w:sz w:val="28"/>
          <w:szCs w:val="28"/>
        </w:rPr>
        <w:t>ых</w:t>
      </w:r>
      <w:r w:rsidRPr="0061259F">
        <w:rPr>
          <w:sz w:val="28"/>
          <w:szCs w:val="28"/>
        </w:rPr>
        <w:t xml:space="preserve"> компетенци</w:t>
      </w:r>
      <w:r w:rsidR="00C649AE">
        <w:rPr>
          <w:sz w:val="28"/>
          <w:szCs w:val="28"/>
        </w:rPr>
        <w:t>й</w:t>
      </w:r>
      <w:r w:rsidRPr="0061259F">
        <w:rPr>
          <w:sz w:val="28"/>
          <w:szCs w:val="28"/>
        </w:rPr>
        <w:t xml:space="preserve"> специалистов из расчета: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 xml:space="preserve">- не более 7 500 руб./1 специалист - не менее 16-18 часов;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 xml:space="preserve">- не более 9 500 руб./1 специалист - не менее 24 часов;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 xml:space="preserve">- не более 11 500 руб./1 специалист - не менее 30 часов;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>- не более 15 000 руб./1 специалист - не менее 40 часов;</w:t>
      </w:r>
    </w:p>
    <w:p w:rsidR="00845CD8" w:rsidRPr="0061259F" w:rsidRDefault="00684083" w:rsidP="00845C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5CD8" w:rsidRPr="0061259F">
        <w:rPr>
          <w:sz w:val="28"/>
          <w:szCs w:val="28"/>
        </w:rPr>
        <w:t>роезд специалистов: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4"/>
        </w:rPr>
      </w:pPr>
      <w:r w:rsidRPr="0061259F">
        <w:rPr>
          <w:sz w:val="28"/>
          <w:szCs w:val="24"/>
        </w:rPr>
        <w:t>оплачивается проезд специалистов, проходящих стажировку до места проведения стажировки и обратно ж/д транспортом (в вагонах поезда класса не выше купе; в скоростных поездах – в вагонах эконом</w:t>
      </w:r>
      <w:r w:rsidR="00C649AE">
        <w:rPr>
          <w:sz w:val="28"/>
          <w:szCs w:val="24"/>
        </w:rPr>
        <w:t>-</w:t>
      </w:r>
      <w:r w:rsidRPr="0061259F">
        <w:rPr>
          <w:sz w:val="28"/>
          <w:szCs w:val="24"/>
        </w:rPr>
        <w:t xml:space="preserve">класса) и авиатранспортом (в салоне эконом-класса).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4"/>
        </w:rPr>
      </w:pPr>
      <w:r w:rsidRPr="0061259F">
        <w:rPr>
          <w:sz w:val="28"/>
          <w:szCs w:val="24"/>
        </w:rPr>
        <w:t xml:space="preserve">Не оплачивается проезд на такси и всех видах общественного транспорта (метро, наземный транспорт) в пределах одного населенного пункта, аренда автотранспорта, расходы по обеспечению проездными билетами на все виды общественного транспорта, ж/д  и авиабилеты с тарифами 1 и бизнес класса, не финансируются за счет гранта дополнительные  сборы (выбор мест, питание, дополнительное страхование и т.д.). 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>Проживание специалистов в гостиницах: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 xml:space="preserve">категории номеров стандарт, но не более </w:t>
      </w:r>
      <w:r w:rsidRPr="002911FE">
        <w:rPr>
          <w:sz w:val="28"/>
          <w:szCs w:val="28"/>
        </w:rPr>
        <w:t>4 000 руб./</w:t>
      </w:r>
      <w:r w:rsidRPr="0061259F">
        <w:rPr>
          <w:sz w:val="28"/>
          <w:szCs w:val="28"/>
        </w:rPr>
        <w:t xml:space="preserve"> сутки умноженное на</w:t>
      </w:r>
      <w:r w:rsidR="00C649AE">
        <w:rPr>
          <w:sz w:val="28"/>
          <w:szCs w:val="28"/>
        </w:rPr>
        <w:t xml:space="preserve"> </w:t>
      </w:r>
      <w:r w:rsidR="00C649AE">
        <w:rPr>
          <w:sz w:val="28"/>
          <w:szCs w:val="28"/>
        </w:rPr>
        <w:br/>
      </w:r>
      <w:r w:rsidRPr="0061259F">
        <w:rPr>
          <w:sz w:val="28"/>
          <w:szCs w:val="28"/>
        </w:rPr>
        <w:t>кол</w:t>
      </w:r>
      <w:r w:rsidR="00C649AE">
        <w:rPr>
          <w:sz w:val="28"/>
          <w:szCs w:val="28"/>
        </w:rPr>
        <w:t>-</w:t>
      </w:r>
      <w:r w:rsidRPr="0061259F">
        <w:rPr>
          <w:sz w:val="28"/>
          <w:szCs w:val="28"/>
        </w:rPr>
        <w:t xml:space="preserve">во суток (питание не включается в стоимость проживания и не финансируется за счет гранта). </w:t>
      </w:r>
    </w:p>
    <w:p w:rsidR="00845CD8" w:rsidRPr="0061259F" w:rsidRDefault="00845CD8" w:rsidP="00845CD8">
      <w:pPr>
        <w:widowControl w:val="0"/>
        <w:ind w:firstLine="567"/>
        <w:jc w:val="both"/>
        <w:rPr>
          <w:sz w:val="28"/>
          <w:szCs w:val="24"/>
        </w:rPr>
      </w:pPr>
      <w:r w:rsidRPr="0061259F">
        <w:rPr>
          <w:sz w:val="28"/>
          <w:szCs w:val="24"/>
        </w:rPr>
        <w:t xml:space="preserve">Не допускается за счет </w:t>
      </w:r>
      <w:r w:rsidR="00C649AE">
        <w:rPr>
          <w:sz w:val="28"/>
          <w:szCs w:val="24"/>
        </w:rPr>
        <w:t>г</w:t>
      </w:r>
      <w:r w:rsidRPr="0061259F">
        <w:rPr>
          <w:sz w:val="28"/>
          <w:szCs w:val="24"/>
        </w:rPr>
        <w:t>ранта заключение договора по найму жилья с физическим лицом.</w:t>
      </w:r>
    </w:p>
    <w:p w:rsidR="00845CD8" w:rsidRDefault="00845CD8" w:rsidP="001355A8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61259F">
        <w:rPr>
          <w:sz w:val="28"/>
          <w:szCs w:val="28"/>
        </w:rPr>
        <w:t xml:space="preserve">За счет гранта не производится выплата суточных. </w:t>
      </w:r>
    </w:p>
    <w:p w:rsidR="004C03CB" w:rsidRPr="0061259F" w:rsidRDefault="004C03CB" w:rsidP="001355A8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845CD8" w:rsidRPr="0061259F" w:rsidRDefault="00845CD8" w:rsidP="00845CD8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61259F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1465"/>
        <w:gridCol w:w="1442"/>
        <w:gridCol w:w="1610"/>
        <w:gridCol w:w="1810"/>
        <w:gridCol w:w="1543"/>
      </w:tblGrid>
      <w:tr w:rsidR="0061259F" w:rsidRPr="0061259F" w:rsidTr="0003562A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Стоимость единицы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Количество единиц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proofErr w:type="spellStart"/>
            <w:r w:rsidRPr="0061259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845CD8" w:rsidRPr="0061259F" w:rsidRDefault="00845CD8" w:rsidP="0003562A">
            <w:pPr>
              <w:jc w:val="center"/>
              <w:rPr>
                <w:b/>
                <w:sz w:val="18"/>
              </w:rPr>
            </w:pPr>
            <w:r w:rsidRPr="0061259F">
              <w:rPr>
                <w:b/>
                <w:sz w:val="18"/>
              </w:rPr>
              <w:t>Запрашиваемая сумма</w:t>
            </w:r>
          </w:p>
        </w:tc>
      </w:tr>
      <w:tr w:rsidR="0061259F" w:rsidRPr="0061259F" w:rsidTr="0003562A">
        <w:tc>
          <w:tcPr>
            <w:tcW w:w="2077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61259F">
              <w:rPr>
                <w:i/>
              </w:rPr>
              <w:t xml:space="preserve">Наименование </w:t>
            </w:r>
            <w:r w:rsidR="00C649AE" w:rsidRPr="0061259F">
              <w:rPr>
                <w:i/>
              </w:rPr>
              <w:t>учреждения, наименование</w:t>
            </w:r>
            <w:r w:rsidRPr="0061259F">
              <w:rPr>
                <w:i/>
              </w:rPr>
              <w:t xml:space="preserve"> программы,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 xml:space="preserve"> не менее 16 часов (2 дня)</w:t>
            </w:r>
          </w:p>
        </w:tc>
        <w:tc>
          <w:tcPr>
            <w:tcW w:w="1465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7 500,00</w:t>
            </w:r>
          </w:p>
        </w:tc>
        <w:tc>
          <w:tcPr>
            <w:tcW w:w="1442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22 500,00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22 500,00</w:t>
            </w:r>
          </w:p>
        </w:tc>
      </w:tr>
      <w:tr w:rsidR="0061259F" w:rsidRPr="0061259F" w:rsidTr="0003562A">
        <w:tc>
          <w:tcPr>
            <w:tcW w:w="9947" w:type="dxa"/>
            <w:gridSpan w:val="6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Задача 3, мероприятие 3.1.</w:t>
            </w:r>
          </w:p>
        </w:tc>
      </w:tr>
      <w:tr w:rsidR="0061259F" w:rsidRPr="0061259F" w:rsidTr="0003562A">
        <w:tc>
          <w:tcPr>
            <w:tcW w:w="2077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61259F">
              <w:rPr>
                <w:i/>
              </w:rPr>
              <w:t>Оплата проезда Смоленск-Москва-Смоленск</w:t>
            </w:r>
          </w:p>
        </w:tc>
        <w:tc>
          <w:tcPr>
            <w:tcW w:w="1465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3 200,00</w:t>
            </w:r>
          </w:p>
        </w:tc>
        <w:tc>
          <w:tcPr>
            <w:tcW w:w="1442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9 600,00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9 600,00</w:t>
            </w:r>
          </w:p>
        </w:tc>
      </w:tr>
      <w:tr w:rsidR="0061259F" w:rsidRPr="0061259F" w:rsidTr="0003562A">
        <w:tc>
          <w:tcPr>
            <w:tcW w:w="9947" w:type="dxa"/>
            <w:gridSpan w:val="6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Задача 3, мероприятие 3.1.</w:t>
            </w:r>
          </w:p>
        </w:tc>
      </w:tr>
      <w:tr w:rsidR="0061259F" w:rsidRPr="0061259F" w:rsidTr="0003562A">
        <w:tc>
          <w:tcPr>
            <w:tcW w:w="2077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Оплата проживания (Москва)</w:t>
            </w:r>
          </w:p>
        </w:tc>
        <w:tc>
          <w:tcPr>
            <w:tcW w:w="1465" w:type="dxa"/>
            <w:vAlign w:val="center"/>
          </w:tcPr>
          <w:p w:rsidR="00845CD8" w:rsidRPr="0061259F" w:rsidRDefault="00845CD8" w:rsidP="0003562A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i/>
              </w:rPr>
            </w:pPr>
            <w:r w:rsidRPr="0061259F">
              <w:rPr>
                <w:i/>
              </w:rPr>
              <w:t>3 000,00</w:t>
            </w:r>
          </w:p>
        </w:tc>
        <w:tc>
          <w:tcPr>
            <w:tcW w:w="1442" w:type="dxa"/>
            <w:vAlign w:val="center"/>
          </w:tcPr>
          <w:p w:rsidR="00845CD8" w:rsidRPr="0061259F" w:rsidRDefault="00845CD8" w:rsidP="0003562A">
            <w:pPr>
              <w:jc w:val="center"/>
              <w:rPr>
                <w:i/>
                <w:sz w:val="18"/>
              </w:rPr>
            </w:pPr>
            <w:r w:rsidRPr="0061259F">
              <w:rPr>
                <w:i/>
                <w:sz w:val="18"/>
              </w:rPr>
              <w:t xml:space="preserve">9 </w:t>
            </w:r>
          </w:p>
        </w:tc>
        <w:tc>
          <w:tcPr>
            <w:tcW w:w="16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27 000,00</w:t>
            </w:r>
          </w:p>
        </w:tc>
        <w:tc>
          <w:tcPr>
            <w:tcW w:w="1810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61259F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61259F">
              <w:rPr>
                <w:i/>
              </w:rPr>
              <w:t>27 000,00</w:t>
            </w:r>
          </w:p>
        </w:tc>
      </w:tr>
      <w:tr w:rsidR="00845CD8" w:rsidRPr="0061259F" w:rsidTr="0003562A">
        <w:tc>
          <w:tcPr>
            <w:tcW w:w="9947" w:type="dxa"/>
            <w:gridSpan w:val="6"/>
          </w:tcPr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61259F">
              <w:rPr>
                <w:b/>
              </w:rPr>
              <w:t xml:space="preserve">Комментарий: 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3 000 руб. * 3 суток * 3 спец.</w:t>
            </w:r>
          </w:p>
          <w:p w:rsidR="00845CD8" w:rsidRPr="0061259F" w:rsidRDefault="00845CD8" w:rsidP="0003562A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61259F">
              <w:rPr>
                <w:i/>
              </w:rPr>
              <w:t>Задача 3, мероприятие 3.1.</w:t>
            </w:r>
          </w:p>
        </w:tc>
      </w:tr>
    </w:tbl>
    <w:p w:rsidR="00845CD8" w:rsidRPr="0061259F" w:rsidRDefault="00845CD8" w:rsidP="00845CD8">
      <w:pPr>
        <w:widowControl w:val="0"/>
        <w:ind w:right="-2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83478A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61259F">
        <w:rPr>
          <w:rFonts w:eastAsia="PMingLiU"/>
          <w:kern w:val="2"/>
          <w:sz w:val="28"/>
          <w:szCs w:val="28"/>
          <w:lang w:eastAsia="ar-SA"/>
        </w:rPr>
        <w:t>2.3.1.</w:t>
      </w:r>
      <w:r w:rsidR="00845CD8" w:rsidRPr="0061259F">
        <w:rPr>
          <w:rFonts w:eastAsia="PMingLiU"/>
          <w:kern w:val="2"/>
          <w:sz w:val="28"/>
          <w:szCs w:val="28"/>
          <w:lang w:eastAsia="ar-SA"/>
        </w:rPr>
        <w:t>3</w:t>
      </w:r>
      <w:r w:rsidRPr="0061259F">
        <w:rPr>
          <w:rFonts w:eastAsia="PMingLiU"/>
          <w:kern w:val="2"/>
          <w:sz w:val="28"/>
          <w:szCs w:val="28"/>
          <w:lang w:eastAsia="ar-SA"/>
        </w:rPr>
        <w:t>.</w:t>
      </w:r>
      <w:r w:rsidRPr="0061259F">
        <w:t xml:space="preserve"> </w:t>
      </w:r>
      <w:r w:rsidRPr="0061259F">
        <w:rPr>
          <w:sz w:val="28"/>
          <w:szCs w:val="28"/>
        </w:rPr>
        <w:t xml:space="preserve">Оплата </w:t>
      </w:r>
      <w:r w:rsidRPr="00DB50A6">
        <w:rPr>
          <w:sz w:val="28"/>
          <w:szCs w:val="28"/>
        </w:rPr>
        <w:t>расходо</w:t>
      </w:r>
      <w:r w:rsidR="00035721">
        <w:rPr>
          <w:sz w:val="28"/>
          <w:szCs w:val="28"/>
        </w:rPr>
        <w:t>в по разработке информационно-</w:t>
      </w:r>
      <w:r w:rsidRPr="004C03CB">
        <w:rPr>
          <w:sz w:val="28"/>
          <w:szCs w:val="28"/>
        </w:rPr>
        <w:t>просветительских</w:t>
      </w:r>
      <w:r w:rsidRPr="00DB50A6">
        <w:rPr>
          <w:sz w:val="28"/>
          <w:szCs w:val="28"/>
        </w:rPr>
        <w:t xml:space="preserve"> материалов</w:t>
      </w:r>
      <w:r w:rsidRPr="00DB50A6">
        <w:rPr>
          <w:rFonts w:eastAsia="PMingLiU"/>
          <w:kern w:val="2"/>
          <w:sz w:val="28"/>
          <w:szCs w:val="28"/>
          <w:lang w:eastAsia="ar-SA"/>
        </w:rPr>
        <w:t>:</w:t>
      </w:r>
    </w:p>
    <w:p w:rsidR="0083478A" w:rsidRPr="004C03CB" w:rsidRDefault="0083478A" w:rsidP="004C03CB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806"/>
        <w:gridCol w:w="1603"/>
        <w:gridCol w:w="1637"/>
        <w:gridCol w:w="1810"/>
        <w:gridCol w:w="1584"/>
      </w:tblGrid>
      <w:tr w:rsidR="0083478A" w:rsidTr="00FD43E3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1E586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83478A" w:rsidRPr="001E5865" w:rsidRDefault="0083478A" w:rsidP="00FD43E3">
            <w:pPr>
              <w:jc w:val="center"/>
              <w:rPr>
                <w:b/>
                <w:sz w:val="18"/>
              </w:rPr>
            </w:pPr>
            <w:r w:rsidRPr="001E5865">
              <w:rPr>
                <w:b/>
                <w:sz w:val="18"/>
              </w:rPr>
              <w:t>Запрашиваемая сумма</w:t>
            </w:r>
          </w:p>
        </w:tc>
      </w:tr>
      <w:tr w:rsidR="0083478A" w:rsidTr="00FD43E3">
        <w:tc>
          <w:tcPr>
            <w:tcW w:w="1648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 xml:space="preserve">Указывается </w:t>
            </w:r>
            <w:r>
              <w:rPr>
                <w:i/>
              </w:rPr>
              <w:t>вид</w:t>
            </w:r>
            <w:r w:rsidRPr="001E5865">
              <w:rPr>
                <w:i/>
              </w:rPr>
              <w:t xml:space="preserve"> </w:t>
            </w:r>
            <w:r w:rsidRPr="00A17853">
              <w:rPr>
                <w:i/>
              </w:rPr>
              <w:t>информационно-</w:t>
            </w:r>
            <w:r w:rsidR="006F33F4">
              <w:rPr>
                <w:i/>
              </w:rPr>
              <w:t>просветительских</w:t>
            </w:r>
            <w:r w:rsidRPr="00A17853">
              <w:rPr>
                <w:i/>
              </w:rPr>
              <w:t xml:space="preserve"> материалов</w:t>
            </w:r>
          </w:p>
        </w:tc>
        <w:tc>
          <w:tcPr>
            <w:tcW w:w="1665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1E5865">
              <w:rPr>
                <w:i/>
              </w:rPr>
              <w:t xml:space="preserve">Стоимость </w:t>
            </w:r>
            <w:r>
              <w:rPr>
                <w:i/>
              </w:rPr>
              <w:t xml:space="preserve">за экземпляр </w:t>
            </w:r>
            <w:r w:rsidRPr="00A17853">
              <w:rPr>
                <w:i/>
              </w:rPr>
              <w:t>информационно-</w:t>
            </w:r>
            <w:r w:rsidR="006F33F4">
              <w:rPr>
                <w:i/>
              </w:rPr>
              <w:t xml:space="preserve"> просветительских</w:t>
            </w:r>
            <w:r w:rsidR="006F33F4" w:rsidRPr="00A17853">
              <w:rPr>
                <w:i/>
              </w:rPr>
              <w:t xml:space="preserve"> </w:t>
            </w:r>
            <w:r w:rsidRPr="00A17853">
              <w:rPr>
                <w:i/>
              </w:rPr>
              <w:t>материалов</w:t>
            </w:r>
          </w:p>
          <w:p w:rsidR="0083478A" w:rsidRDefault="0083478A" w:rsidP="00FD43E3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83478A" w:rsidRPr="001E5865" w:rsidRDefault="0083478A" w:rsidP="00FD43E3">
            <w:pPr>
              <w:jc w:val="center"/>
              <w:rPr>
                <w:i/>
                <w:sz w:val="18"/>
              </w:rPr>
            </w:pPr>
            <w:r w:rsidRPr="001E5865">
              <w:rPr>
                <w:i/>
                <w:sz w:val="18"/>
              </w:rPr>
              <w:t xml:space="preserve">Количество </w:t>
            </w:r>
            <w:r>
              <w:rPr>
                <w:i/>
              </w:rPr>
              <w:t>экземпляров</w:t>
            </w:r>
          </w:p>
        </w:tc>
        <w:tc>
          <w:tcPr>
            <w:tcW w:w="1637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3478A" w:rsidRPr="001E5865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83478A" w:rsidRDefault="0083478A" w:rsidP="00FD43E3">
            <w:pPr>
              <w:widowControl w:val="0"/>
              <w:ind w:right="-2"/>
              <w:contextualSpacing/>
              <w:jc w:val="center"/>
              <w:rPr>
                <w:color w:val="00B050"/>
                <w:sz w:val="28"/>
                <w:szCs w:val="28"/>
              </w:rPr>
            </w:pPr>
            <w:r w:rsidRPr="001E5865">
              <w:rPr>
                <w:i/>
              </w:rPr>
              <w:t>Вычисляется автоматически</w:t>
            </w:r>
          </w:p>
        </w:tc>
      </w:tr>
      <w:tr w:rsidR="0083478A" w:rsidRPr="00C01808" w:rsidTr="00FD43E3">
        <w:tc>
          <w:tcPr>
            <w:tcW w:w="9947" w:type="dxa"/>
            <w:gridSpan w:val="6"/>
          </w:tcPr>
          <w:p w:rsidR="0083478A" w:rsidRPr="00C01808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C01808">
              <w:rPr>
                <w:b/>
              </w:rPr>
              <w:t xml:space="preserve">Комментарий: </w:t>
            </w:r>
          </w:p>
          <w:p w:rsidR="0083478A" w:rsidRPr="00C01808" w:rsidRDefault="0083478A" w:rsidP="00FD43E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35FAA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83478A" w:rsidRPr="001860A0" w:rsidRDefault="0083478A" w:rsidP="0083478A">
      <w:pPr>
        <w:widowControl w:val="0"/>
        <w:shd w:val="clear" w:color="auto" w:fill="FFFFFF" w:themeFill="background1"/>
        <w:ind w:right="-2" w:firstLine="709"/>
        <w:jc w:val="both"/>
        <w:rPr>
          <w:b/>
          <w:sz w:val="28"/>
          <w:szCs w:val="28"/>
        </w:rPr>
      </w:pPr>
    </w:p>
    <w:p w:rsidR="0083478A" w:rsidRPr="00DB50A6" w:rsidRDefault="0083478A" w:rsidP="0083478A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DB50A6">
        <w:rPr>
          <w:sz w:val="28"/>
          <w:szCs w:val="28"/>
        </w:rPr>
        <w:t>Расходы, которые можно включать в данную статью:</w:t>
      </w:r>
    </w:p>
    <w:p w:rsidR="0083478A" w:rsidRDefault="0083478A" w:rsidP="0083478A">
      <w:pPr>
        <w:widowControl w:val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информационно-</w:t>
      </w:r>
      <w:r w:rsidRPr="00AC52D3">
        <w:rPr>
          <w:sz w:val="28"/>
          <w:szCs w:val="28"/>
        </w:rPr>
        <w:t>просветительских материалов для целевой группы проекта (буклеты, брошюры, другое);</w:t>
      </w:r>
    </w:p>
    <w:p w:rsidR="0083478A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C01808">
        <w:rPr>
          <w:rFonts w:eastAsia="PMingLiU"/>
          <w:kern w:val="2"/>
          <w:sz w:val="28"/>
          <w:szCs w:val="28"/>
          <w:lang w:eastAsia="ar-SA"/>
        </w:rPr>
        <w:t xml:space="preserve">Не финансируется за счет гранта приобретение/изготовление баннеров, </w:t>
      </w:r>
      <w:r>
        <w:rPr>
          <w:rFonts w:eastAsia="PMingLiU"/>
          <w:kern w:val="2"/>
          <w:sz w:val="28"/>
          <w:szCs w:val="28"/>
          <w:lang w:eastAsia="ar-SA"/>
        </w:rPr>
        <w:t xml:space="preserve">визиток, календарей, </w:t>
      </w:r>
      <w:r w:rsidRPr="00C01808">
        <w:rPr>
          <w:rFonts w:eastAsia="PMingLiU"/>
          <w:kern w:val="2"/>
          <w:sz w:val="28"/>
          <w:szCs w:val="28"/>
          <w:lang w:eastAsia="ar-SA"/>
        </w:rPr>
        <w:t>социальной рекламы, приобретение/создание/сопровождение электронных баз учета (банков данных).</w:t>
      </w:r>
    </w:p>
    <w:p w:rsidR="0083478A" w:rsidRPr="00A17853" w:rsidRDefault="0083478A" w:rsidP="0083478A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A17853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83478A" w:rsidRPr="003A2BCA" w:rsidTr="00FD43E3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r w:rsidRPr="003A2BCA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r w:rsidRPr="003A2BCA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r w:rsidRPr="003A2BCA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r w:rsidRPr="003A2BCA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3A2BCA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83478A" w:rsidRPr="003A2BCA" w:rsidRDefault="0083478A" w:rsidP="00FD43E3">
            <w:pPr>
              <w:jc w:val="center"/>
              <w:rPr>
                <w:b/>
                <w:sz w:val="18"/>
              </w:rPr>
            </w:pPr>
            <w:r w:rsidRPr="003A2BCA">
              <w:rPr>
                <w:b/>
                <w:sz w:val="18"/>
              </w:rPr>
              <w:t>Запрашиваемая сумма</w:t>
            </w:r>
          </w:p>
        </w:tc>
      </w:tr>
      <w:tr w:rsidR="0083478A" w:rsidRPr="003A2BCA" w:rsidTr="00FD43E3">
        <w:tc>
          <w:tcPr>
            <w:tcW w:w="1857" w:type="dxa"/>
            <w:vAlign w:val="center"/>
          </w:tcPr>
          <w:p w:rsidR="0083478A" w:rsidRPr="003A2BCA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951E53">
              <w:rPr>
                <w:i/>
              </w:rPr>
              <w:t xml:space="preserve">Издание информационно - </w:t>
            </w:r>
            <w:r w:rsidR="004C03CB" w:rsidRPr="00951E53">
              <w:rPr>
                <w:i/>
              </w:rPr>
              <w:t>просветительских материалов</w:t>
            </w:r>
            <w:r w:rsidRPr="00951E53">
              <w:rPr>
                <w:i/>
              </w:rPr>
              <w:t xml:space="preserve"> </w:t>
            </w:r>
            <w:r>
              <w:rPr>
                <w:i/>
              </w:rPr>
              <w:t xml:space="preserve">(буклетов) </w:t>
            </w:r>
            <w:r w:rsidRPr="00951E53">
              <w:rPr>
                <w:i/>
              </w:rPr>
              <w:t>для целевой группы (по договору с соответствующей организацией (типографией)</w:t>
            </w:r>
            <w:r>
              <w:rPr>
                <w:i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:rsidR="0083478A" w:rsidRPr="003A2BCA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500</w:t>
            </w:r>
            <w:r w:rsidRPr="003A2BCA">
              <w:rPr>
                <w:i/>
              </w:rPr>
              <w:t>,00</w:t>
            </w:r>
          </w:p>
        </w:tc>
        <w:tc>
          <w:tcPr>
            <w:tcW w:w="1577" w:type="dxa"/>
            <w:vAlign w:val="center"/>
          </w:tcPr>
          <w:p w:rsidR="0083478A" w:rsidRPr="003A2BCA" w:rsidRDefault="0083478A" w:rsidP="00FD43E3">
            <w:pPr>
              <w:jc w:val="center"/>
              <w:rPr>
                <w:i/>
                <w:sz w:val="18"/>
              </w:rPr>
            </w:pPr>
            <w:r w:rsidRPr="003A2BCA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00</w:t>
            </w:r>
          </w:p>
        </w:tc>
        <w:tc>
          <w:tcPr>
            <w:tcW w:w="1551" w:type="dxa"/>
            <w:vAlign w:val="center"/>
          </w:tcPr>
          <w:p w:rsidR="0083478A" w:rsidRPr="003A2BCA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</w:rPr>
              <w:t>50</w:t>
            </w:r>
            <w:r w:rsidRPr="003A2BCA">
              <w:rPr>
                <w:i/>
              </w:rPr>
              <w:t> 000,00</w:t>
            </w:r>
          </w:p>
        </w:tc>
        <w:tc>
          <w:tcPr>
            <w:tcW w:w="1810" w:type="dxa"/>
            <w:vAlign w:val="center"/>
          </w:tcPr>
          <w:p w:rsidR="0083478A" w:rsidRPr="003A2BCA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</w:rPr>
              <w:t>0</w:t>
            </w:r>
            <w:r w:rsidRPr="003A2BCA">
              <w:rPr>
                <w:i/>
              </w:rPr>
              <w:t>,00</w:t>
            </w:r>
          </w:p>
        </w:tc>
        <w:tc>
          <w:tcPr>
            <w:tcW w:w="1549" w:type="dxa"/>
            <w:vAlign w:val="center"/>
          </w:tcPr>
          <w:p w:rsidR="0083478A" w:rsidRPr="003A2BCA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50</w:t>
            </w:r>
            <w:r w:rsidRPr="003A2BCA">
              <w:rPr>
                <w:i/>
              </w:rPr>
              <w:t> 000,00</w:t>
            </w:r>
          </w:p>
        </w:tc>
      </w:tr>
      <w:tr w:rsidR="0083478A" w:rsidRPr="003A2BCA" w:rsidTr="00FD43E3">
        <w:tc>
          <w:tcPr>
            <w:tcW w:w="9923" w:type="dxa"/>
            <w:gridSpan w:val="6"/>
          </w:tcPr>
          <w:p w:rsidR="0083478A" w:rsidRPr="00A17853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A17853">
              <w:rPr>
                <w:b/>
              </w:rPr>
              <w:t xml:space="preserve">Комментарий: </w:t>
            </w:r>
          </w:p>
          <w:p w:rsidR="0083478A" w:rsidRPr="00A17853" w:rsidRDefault="0083478A" w:rsidP="00FD43E3">
            <w:pPr>
              <w:widowControl w:val="0"/>
              <w:ind w:right="-2"/>
              <w:contextualSpacing/>
              <w:jc w:val="both"/>
              <w:rPr>
                <w:i/>
              </w:rPr>
            </w:pPr>
            <w:r>
              <w:rPr>
                <w:i/>
              </w:rPr>
              <w:t>И</w:t>
            </w:r>
            <w:r w:rsidRPr="003603CD">
              <w:rPr>
                <w:i/>
              </w:rPr>
              <w:t>нформационно - просве</w:t>
            </w:r>
            <w:r>
              <w:rPr>
                <w:i/>
              </w:rPr>
              <w:t>тительские  материалы (буклеты</w:t>
            </w:r>
            <w:r w:rsidRPr="003603CD">
              <w:rPr>
                <w:i/>
              </w:rPr>
              <w:t>)</w:t>
            </w:r>
            <w:r>
              <w:rPr>
                <w:i/>
              </w:rPr>
              <w:t xml:space="preserve"> для участников целевой группы проекта, задача 4, мероприятия 4.1.</w:t>
            </w:r>
          </w:p>
        </w:tc>
      </w:tr>
    </w:tbl>
    <w:p w:rsidR="0083478A" w:rsidRDefault="0083478A" w:rsidP="0083478A">
      <w:pPr>
        <w:widowControl w:val="0"/>
        <w:ind w:right="-2"/>
        <w:contextualSpacing/>
        <w:jc w:val="both"/>
        <w:rPr>
          <w:rFonts w:eastAsia="PMingLiU"/>
          <w:b/>
          <w:color w:val="7030A0"/>
          <w:kern w:val="2"/>
          <w:sz w:val="28"/>
          <w:szCs w:val="28"/>
          <w:lang w:eastAsia="ar-SA"/>
        </w:rPr>
      </w:pPr>
    </w:p>
    <w:p w:rsidR="0083478A" w:rsidRPr="00DB50A6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DB50A6">
        <w:rPr>
          <w:rFonts w:eastAsia="PMingLiU"/>
          <w:kern w:val="2"/>
          <w:sz w:val="28"/>
          <w:szCs w:val="28"/>
          <w:lang w:eastAsia="ar-SA"/>
        </w:rPr>
        <w:t>2.3</w:t>
      </w:r>
      <w:r w:rsidRPr="0061259F">
        <w:rPr>
          <w:rFonts w:eastAsia="PMingLiU"/>
          <w:kern w:val="2"/>
          <w:sz w:val="28"/>
          <w:szCs w:val="28"/>
          <w:lang w:eastAsia="ar-SA"/>
        </w:rPr>
        <w:t>.1.</w:t>
      </w:r>
      <w:r w:rsidR="00845CD8" w:rsidRPr="0061259F">
        <w:rPr>
          <w:rFonts w:eastAsia="PMingLiU"/>
          <w:kern w:val="2"/>
          <w:sz w:val="28"/>
          <w:szCs w:val="28"/>
          <w:lang w:eastAsia="ar-SA"/>
        </w:rPr>
        <w:t>4</w:t>
      </w:r>
      <w:r w:rsidRPr="0061259F">
        <w:rPr>
          <w:rFonts w:eastAsia="PMingLiU"/>
          <w:kern w:val="2"/>
          <w:sz w:val="28"/>
          <w:szCs w:val="28"/>
          <w:lang w:eastAsia="ar-SA"/>
        </w:rPr>
        <w:t xml:space="preserve">. </w:t>
      </w:r>
      <w:r w:rsidRPr="00DB50A6">
        <w:rPr>
          <w:sz w:val="28"/>
          <w:szCs w:val="28"/>
        </w:rPr>
        <w:t>Расходы за счет собственных средств</w:t>
      </w:r>
      <w:r w:rsidRPr="00DB50A6">
        <w:rPr>
          <w:rFonts w:eastAsia="PMingLiU"/>
          <w:kern w:val="2"/>
          <w:sz w:val="28"/>
          <w:szCs w:val="28"/>
          <w:lang w:eastAsia="ar-SA"/>
        </w:rPr>
        <w:t>:</w:t>
      </w:r>
    </w:p>
    <w:p w:rsidR="0083478A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D42CB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</w:t>
      </w:r>
      <w:r w:rsidRPr="004C03CB">
        <w:rPr>
          <w:rFonts w:eastAsia="PMingLiU"/>
          <w:kern w:val="2"/>
          <w:sz w:val="28"/>
          <w:szCs w:val="28"/>
          <w:lang w:eastAsia="ar-SA"/>
        </w:rPr>
        <w:t>.</w:t>
      </w:r>
    </w:p>
    <w:p w:rsidR="002911FE" w:rsidRPr="00BD42CB" w:rsidRDefault="002911FE" w:rsidP="0083478A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83478A" w:rsidRPr="00BD42CB" w:rsidTr="00FD43E3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BD42CB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Запрашиваемая сумма</w:t>
            </w:r>
          </w:p>
        </w:tc>
      </w:tr>
      <w:tr w:rsidR="0083478A" w:rsidRPr="00BD42CB" w:rsidTr="00FD43E3">
        <w:tc>
          <w:tcPr>
            <w:tcW w:w="1686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D42CB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83478A" w:rsidRPr="00BD42CB" w:rsidRDefault="0083478A" w:rsidP="00FD43E3">
            <w:pPr>
              <w:jc w:val="center"/>
              <w:rPr>
                <w:i/>
                <w:sz w:val="18"/>
              </w:rPr>
            </w:pPr>
            <w:r w:rsidRPr="00BD42CB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D42CB">
              <w:rPr>
                <w:i/>
              </w:rPr>
              <w:t xml:space="preserve">Вычисляется автоматически </w:t>
            </w:r>
            <w:r w:rsidRPr="00BD42CB">
              <w:rPr>
                <w:b/>
                <w:i/>
                <w:u w:val="single"/>
              </w:rPr>
              <w:t>(0,00)</w:t>
            </w:r>
          </w:p>
        </w:tc>
      </w:tr>
      <w:tr w:rsidR="0083478A" w:rsidRPr="00BD42CB" w:rsidTr="00FD43E3">
        <w:trPr>
          <w:trHeight w:val="511"/>
        </w:trPr>
        <w:tc>
          <w:tcPr>
            <w:tcW w:w="10137" w:type="dxa"/>
            <w:gridSpan w:val="6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D42CB">
              <w:rPr>
                <w:b/>
              </w:rPr>
              <w:t xml:space="preserve">Комментарий: </w:t>
            </w:r>
          </w:p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D42CB">
              <w:rPr>
                <w:i/>
              </w:rPr>
              <w:t>Указать № задачи и № мероприятия проекта</w:t>
            </w:r>
          </w:p>
        </w:tc>
      </w:tr>
    </w:tbl>
    <w:p w:rsidR="0083478A" w:rsidRPr="00BD42CB" w:rsidRDefault="0083478A" w:rsidP="0083478A">
      <w:pPr>
        <w:widowControl w:val="0"/>
        <w:ind w:right="-2" w:firstLine="709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83478A" w:rsidRPr="00795FB7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795FB7">
        <w:rPr>
          <w:rFonts w:eastAsia="PMingLiU"/>
          <w:kern w:val="2"/>
          <w:sz w:val="28"/>
          <w:szCs w:val="28"/>
          <w:lang w:eastAsia="ar-SA"/>
        </w:rPr>
        <w:t>2.3.</w:t>
      </w:r>
      <w:r w:rsidRPr="0061259F">
        <w:rPr>
          <w:rFonts w:eastAsia="PMingLiU"/>
          <w:kern w:val="2"/>
          <w:sz w:val="28"/>
          <w:szCs w:val="28"/>
          <w:lang w:eastAsia="ar-SA"/>
        </w:rPr>
        <w:t>1.</w:t>
      </w:r>
      <w:r w:rsidR="00845CD8" w:rsidRPr="0061259F">
        <w:rPr>
          <w:rFonts w:eastAsia="PMingLiU"/>
          <w:kern w:val="2"/>
          <w:sz w:val="28"/>
          <w:szCs w:val="28"/>
          <w:lang w:eastAsia="ar-SA"/>
        </w:rPr>
        <w:t>5</w:t>
      </w:r>
      <w:r w:rsidRPr="0061259F">
        <w:rPr>
          <w:rFonts w:eastAsia="PMingLiU"/>
          <w:kern w:val="2"/>
          <w:sz w:val="28"/>
          <w:szCs w:val="28"/>
          <w:lang w:eastAsia="ar-SA"/>
        </w:rPr>
        <w:t xml:space="preserve">. </w:t>
      </w:r>
      <w:r w:rsidRPr="00795FB7">
        <w:rPr>
          <w:sz w:val="28"/>
          <w:szCs w:val="28"/>
        </w:rPr>
        <w:t xml:space="preserve">Расходы за счет </w:t>
      </w:r>
      <w:r w:rsidRPr="00795FB7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83478A" w:rsidRDefault="0083478A" w:rsidP="008347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D42CB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</w:t>
      </w:r>
      <w:r w:rsidRPr="004C03CB">
        <w:rPr>
          <w:rFonts w:eastAsia="PMingLiU"/>
          <w:kern w:val="2"/>
          <w:sz w:val="28"/>
          <w:szCs w:val="28"/>
          <w:lang w:eastAsia="ar-SA"/>
        </w:rPr>
        <w:t>.</w:t>
      </w:r>
    </w:p>
    <w:p w:rsidR="002911FE" w:rsidRPr="00BD42CB" w:rsidRDefault="002911FE" w:rsidP="0083478A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83478A" w:rsidRPr="00BD42CB" w:rsidTr="00FD43E3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proofErr w:type="spellStart"/>
            <w:r w:rsidRPr="00BD42CB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83478A" w:rsidRPr="00BD42CB" w:rsidRDefault="0083478A" w:rsidP="00FD43E3">
            <w:pPr>
              <w:jc w:val="center"/>
              <w:rPr>
                <w:b/>
                <w:sz w:val="18"/>
              </w:rPr>
            </w:pPr>
            <w:r w:rsidRPr="00BD42CB">
              <w:rPr>
                <w:b/>
                <w:sz w:val="18"/>
              </w:rPr>
              <w:t>Запрашиваемая сумма</w:t>
            </w:r>
          </w:p>
        </w:tc>
      </w:tr>
      <w:tr w:rsidR="0083478A" w:rsidRPr="00BD42CB" w:rsidTr="00FD43E3">
        <w:tc>
          <w:tcPr>
            <w:tcW w:w="1686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D42CB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83478A" w:rsidRPr="00BD42CB" w:rsidRDefault="0083478A" w:rsidP="00FD43E3">
            <w:pPr>
              <w:jc w:val="center"/>
              <w:rPr>
                <w:i/>
                <w:sz w:val="18"/>
              </w:rPr>
            </w:pPr>
            <w:r w:rsidRPr="00BD42CB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D42CB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D42CB">
              <w:rPr>
                <w:i/>
              </w:rPr>
              <w:t xml:space="preserve">Вычисляется автоматически </w:t>
            </w:r>
            <w:r w:rsidRPr="00BD42CB">
              <w:rPr>
                <w:b/>
                <w:i/>
                <w:u w:val="single"/>
              </w:rPr>
              <w:t>(0,00)</w:t>
            </w:r>
          </w:p>
        </w:tc>
      </w:tr>
      <w:tr w:rsidR="0083478A" w:rsidRPr="00BD42CB" w:rsidTr="00FD43E3">
        <w:tc>
          <w:tcPr>
            <w:tcW w:w="10137" w:type="dxa"/>
            <w:gridSpan w:val="6"/>
          </w:tcPr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D42CB">
              <w:rPr>
                <w:b/>
              </w:rPr>
              <w:t xml:space="preserve">Комментарий: </w:t>
            </w:r>
          </w:p>
          <w:p w:rsidR="0083478A" w:rsidRPr="00BD42CB" w:rsidRDefault="0083478A" w:rsidP="00FD43E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D42CB">
              <w:rPr>
                <w:i/>
              </w:rPr>
              <w:t>Указать № задачи и № мероприятия проекта</w:t>
            </w:r>
          </w:p>
        </w:tc>
      </w:tr>
    </w:tbl>
    <w:p w:rsidR="0083478A" w:rsidRDefault="0083478A" w:rsidP="0083478A">
      <w:pPr>
        <w:widowControl w:val="0"/>
        <w:ind w:right="-2"/>
        <w:jc w:val="center"/>
        <w:rPr>
          <w:b/>
          <w:color w:val="000000" w:themeColor="text1"/>
          <w:sz w:val="28"/>
          <w:szCs w:val="28"/>
        </w:rPr>
      </w:pPr>
    </w:p>
    <w:p w:rsidR="0083478A" w:rsidRPr="00795FB7" w:rsidRDefault="0083478A" w:rsidP="0083478A">
      <w:pPr>
        <w:widowControl w:val="0"/>
        <w:ind w:right="-2" w:firstLine="567"/>
        <w:jc w:val="both"/>
        <w:rPr>
          <w:color w:val="000000" w:themeColor="text1"/>
          <w:sz w:val="28"/>
          <w:szCs w:val="28"/>
        </w:rPr>
      </w:pPr>
      <w:r w:rsidRPr="00795FB7">
        <w:rPr>
          <w:color w:val="000000" w:themeColor="text1"/>
          <w:sz w:val="28"/>
          <w:szCs w:val="28"/>
        </w:rPr>
        <w:t>2.3.2. Расходы, не финансируемые за счет гранта</w:t>
      </w:r>
      <w:r w:rsidR="00FD0AD0">
        <w:rPr>
          <w:color w:val="000000" w:themeColor="text1"/>
          <w:sz w:val="28"/>
          <w:szCs w:val="28"/>
        </w:rPr>
        <w:t>:</w:t>
      </w:r>
    </w:p>
    <w:p w:rsidR="0083478A" w:rsidRPr="00795FB7" w:rsidRDefault="00FD0AD0" w:rsidP="0083478A">
      <w:pPr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2.3.2.1. </w:t>
      </w:r>
      <w:r w:rsidR="0083478A" w:rsidRPr="00795FB7">
        <w:rPr>
          <w:color w:val="000000" w:themeColor="text1"/>
          <w:sz w:val="28"/>
          <w:szCs w:val="28"/>
        </w:rPr>
        <w:t>Не финансируются за счет гранта на основании пункта 6.3 Положения отдельные виды расходов, а именно:</w:t>
      </w:r>
    </w:p>
    <w:p w:rsidR="0083478A" w:rsidRPr="007E1E83" w:rsidRDefault="0083478A" w:rsidP="0083478A">
      <w:pPr>
        <w:widowControl w:val="0"/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телефонной связи, в том числе сотовой,</w:t>
      </w:r>
      <w:r w:rsidRPr="007E1E83">
        <w:rPr>
          <w:color w:val="000000" w:themeColor="text1"/>
        </w:rPr>
        <w:t xml:space="preserve"> </w:t>
      </w:r>
      <w:r w:rsidRPr="007E1E83">
        <w:rPr>
          <w:color w:val="000000" w:themeColor="text1"/>
          <w:sz w:val="28"/>
          <w:szCs w:val="28"/>
        </w:rPr>
        <w:t>расходы по уплате банковской комиссии, налоговых выплат, штрафных санкций, пени по налогам, сборам и страховым отчислениям</w:t>
      </w:r>
      <w:r w:rsidRPr="004C03CB">
        <w:rPr>
          <w:color w:val="000000" w:themeColor="text1"/>
          <w:sz w:val="28"/>
          <w:szCs w:val="28"/>
        </w:rPr>
        <w:t>;</w:t>
      </w:r>
      <w:r w:rsidRPr="007E1E83">
        <w:rPr>
          <w:color w:val="000000" w:themeColor="text1"/>
          <w:sz w:val="26"/>
          <w:szCs w:val="26"/>
        </w:rPr>
        <w:t xml:space="preserve"> 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аренду служебных помещений, служебного автотранспорта;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расходы, произведенные до начала реализации проекта;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приобретение, оплату страхования, ремонта и технического обслуживания автотранспорта, горюче-смазочных материалов;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 xml:space="preserve">расходы на приобретение или аренду земельных участков; </w:t>
      </w:r>
    </w:p>
    <w:p w:rsidR="0083478A" w:rsidRPr="007E1E83" w:rsidRDefault="0083478A" w:rsidP="0083478A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приобретение зданий, сооружений, жилых и нежилых помещений;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 xml:space="preserve">расходы по оплате проезда на всех видах общественного транспорта </w:t>
      </w:r>
      <w:r w:rsidRPr="007E1E83">
        <w:rPr>
          <w:color w:val="000000" w:themeColor="text1"/>
          <w:sz w:val="28"/>
          <w:szCs w:val="28"/>
        </w:rPr>
        <w:br/>
        <w:t>в пределах одного населенного пункта, проезда на такси, по обеспечению проездными билетами на все виды общественного транспорта в служебных целях;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 xml:space="preserve">расходы по транспортировке (доставке) товарно-материальных ценностей </w:t>
      </w:r>
      <w:r w:rsidRPr="007E1E83">
        <w:rPr>
          <w:color w:val="000000" w:themeColor="text1"/>
          <w:sz w:val="28"/>
          <w:szCs w:val="28"/>
        </w:rPr>
        <w:br/>
        <w:t>и основных средств, приобретаемых за счет гранта;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 xml:space="preserve">расходы на монтаж и установку основных средств, приобретаемых </w:t>
      </w:r>
      <w:r w:rsidRPr="007E1E83">
        <w:rPr>
          <w:color w:val="000000" w:themeColor="text1"/>
          <w:sz w:val="28"/>
          <w:szCs w:val="28"/>
        </w:rPr>
        <w:br/>
        <w:t>за счет гранта;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охрану помещений при проведении мероприятий проекта;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проведение мероприятий, не предусмотренных перечнем мероприятий проекта;</w:t>
      </w:r>
    </w:p>
    <w:p w:rsidR="0083478A" w:rsidRPr="007E1E83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расходы на оплату труда работников по трудовым договорам, стимулирующие и компенсационные выплаты;</w:t>
      </w:r>
    </w:p>
    <w:p w:rsidR="0083478A" w:rsidRDefault="0083478A" w:rsidP="0083478A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оказание материальной помощи в натуральной или денежной форме.</w:t>
      </w:r>
    </w:p>
    <w:p w:rsidR="0083478A" w:rsidRPr="007E1E83" w:rsidRDefault="0083478A" w:rsidP="0083478A">
      <w:pPr>
        <w:pStyle w:val="a7"/>
        <w:widowControl w:val="0"/>
        <w:ind w:left="0" w:right="-2" w:firstLine="567"/>
        <w:jc w:val="both"/>
        <w:rPr>
          <w:b/>
          <w:color w:val="000000" w:themeColor="text1"/>
          <w:sz w:val="28"/>
          <w:szCs w:val="28"/>
        </w:rPr>
      </w:pPr>
      <w:r w:rsidRPr="007E1E83">
        <w:rPr>
          <w:color w:val="000000" w:themeColor="text1"/>
          <w:sz w:val="28"/>
          <w:szCs w:val="28"/>
        </w:rPr>
        <w:t>Не финансируются расходы, указанные как нефинансируем</w:t>
      </w:r>
      <w:r>
        <w:rPr>
          <w:color w:val="000000" w:themeColor="text1"/>
          <w:sz w:val="28"/>
          <w:szCs w:val="28"/>
        </w:rPr>
        <w:t>ые за счет гранта в разделе «</w:t>
      </w:r>
      <w:r w:rsidRPr="007E1E83">
        <w:rPr>
          <w:color w:val="000000" w:themeColor="text1"/>
          <w:sz w:val="28"/>
          <w:szCs w:val="28"/>
        </w:rPr>
        <w:t>Характеристика групп видов расходов, обеспечивающих реализацию мероприятий проекта» данных методических рекомендаций</w:t>
      </w:r>
      <w:r>
        <w:rPr>
          <w:color w:val="000000" w:themeColor="text1"/>
          <w:sz w:val="28"/>
          <w:szCs w:val="28"/>
        </w:rPr>
        <w:t>.</w:t>
      </w:r>
    </w:p>
    <w:p w:rsidR="0083478A" w:rsidRDefault="0083478A" w:rsidP="0083478A">
      <w:pPr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="00FD0AD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="00FD0AD0">
        <w:rPr>
          <w:color w:val="000000" w:themeColor="text1"/>
          <w:sz w:val="28"/>
          <w:szCs w:val="28"/>
        </w:rPr>
        <w:t>2.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 w:rsidRPr="00795FB7">
        <w:rPr>
          <w:color w:val="000000" w:themeColor="text1"/>
          <w:sz w:val="28"/>
          <w:szCs w:val="28"/>
        </w:rPr>
        <w:t>В рамках данного конкурса за счет гранта не финансируются:</w:t>
      </w:r>
    </w:p>
    <w:p w:rsidR="000A2099" w:rsidRDefault="000A2099" w:rsidP="000A2099">
      <w:pPr>
        <w:ind w:right="-1" w:firstLine="708"/>
        <w:jc w:val="both"/>
        <w:rPr>
          <w:sz w:val="28"/>
          <w:szCs w:val="28"/>
        </w:rPr>
      </w:pPr>
      <w:r w:rsidRPr="00252BC7">
        <w:rPr>
          <w:sz w:val="28"/>
          <w:szCs w:val="28"/>
        </w:rPr>
        <w:t>приобретение/создание/сопровождение сайтов, порталов, других интернет-ресурсов</w:t>
      </w:r>
      <w:r w:rsidR="002911FE" w:rsidRPr="002911FE">
        <w:rPr>
          <w:sz w:val="28"/>
          <w:szCs w:val="28"/>
        </w:rPr>
        <w:t xml:space="preserve">, </w:t>
      </w:r>
      <w:r w:rsidR="002911FE" w:rsidRPr="002911FE">
        <w:rPr>
          <w:rFonts w:eastAsia="PMingLiU"/>
          <w:kern w:val="2"/>
          <w:sz w:val="28"/>
          <w:szCs w:val="28"/>
          <w:lang w:eastAsia="ar-SA"/>
        </w:rPr>
        <w:t>электронных баз учета (банков данных)</w:t>
      </w:r>
      <w:r w:rsidRPr="002911FE">
        <w:rPr>
          <w:sz w:val="28"/>
          <w:szCs w:val="28"/>
        </w:rPr>
        <w:t>;</w:t>
      </w:r>
    </w:p>
    <w:p w:rsidR="000A2099" w:rsidRPr="00DC23AF" w:rsidRDefault="000A2099" w:rsidP="000A2099">
      <w:pPr>
        <w:ind w:right="-1" w:firstLine="708"/>
        <w:jc w:val="both"/>
        <w:rPr>
          <w:sz w:val="28"/>
          <w:szCs w:val="28"/>
        </w:rPr>
      </w:pPr>
      <w:r w:rsidRPr="00DC23AF">
        <w:rPr>
          <w:sz w:val="28"/>
          <w:szCs w:val="28"/>
        </w:rPr>
        <w:t>оплата услуг за пользование сетью Интернет, а также расходы по размещению информации на сайтах организаций</w:t>
      </w:r>
      <w:r w:rsidR="004C03CB">
        <w:rPr>
          <w:sz w:val="28"/>
          <w:szCs w:val="28"/>
        </w:rPr>
        <w:t>-</w:t>
      </w:r>
      <w:r w:rsidRPr="00DC23AF">
        <w:rPr>
          <w:sz w:val="28"/>
          <w:szCs w:val="28"/>
        </w:rPr>
        <w:t>соисполнителей мероприятий проекта, иных Интернет-ресурсах;</w:t>
      </w:r>
    </w:p>
    <w:p w:rsidR="000A2099" w:rsidRPr="00DC23AF" w:rsidRDefault="000A2099" w:rsidP="000A2099">
      <w:pPr>
        <w:ind w:right="-1" w:firstLine="708"/>
        <w:jc w:val="both"/>
        <w:rPr>
          <w:sz w:val="28"/>
          <w:szCs w:val="28"/>
        </w:rPr>
      </w:pPr>
      <w:r w:rsidRPr="00DC23AF">
        <w:rPr>
          <w:sz w:val="28"/>
          <w:szCs w:val="28"/>
        </w:rPr>
        <w:t>освещение информации о деятельности Семейной мастерской и оказываемых ею услугах в специально созданных разделах на официальных сайтах участников и организаций-соисполнителей мероприятий проекта, размещение материалов в печатных СМИ, сюжетов и передач на ТВ и радио;</w:t>
      </w:r>
    </w:p>
    <w:p w:rsidR="000A2099" w:rsidRPr="00DC23AF" w:rsidRDefault="000A2099" w:rsidP="000A2099">
      <w:pPr>
        <w:ind w:right="-1" w:firstLine="708"/>
        <w:jc w:val="both"/>
        <w:rPr>
          <w:sz w:val="28"/>
          <w:szCs w:val="28"/>
        </w:rPr>
      </w:pPr>
      <w:r w:rsidRPr="00DC23AF">
        <w:rPr>
          <w:sz w:val="28"/>
          <w:szCs w:val="28"/>
        </w:rPr>
        <w:t>представление результатов работы Семейной мастерской на XV</w:t>
      </w:r>
      <w:r w:rsidR="002911F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 w:rsidRPr="00DC23AF">
        <w:rPr>
          <w:sz w:val="28"/>
          <w:szCs w:val="28"/>
        </w:rPr>
        <w:t>XVI</w:t>
      </w:r>
      <w:r w:rsidR="002911FE">
        <w:rPr>
          <w:sz w:val="28"/>
          <w:szCs w:val="28"/>
          <w:lang w:val="en-US"/>
        </w:rPr>
        <w:t>I</w:t>
      </w:r>
      <w:r w:rsidRPr="00DC23AF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их</w:t>
      </w:r>
      <w:r w:rsidRPr="00DC23AF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ах</w:t>
      </w:r>
      <w:r w:rsidRPr="00DC23AF">
        <w:rPr>
          <w:sz w:val="28"/>
          <w:szCs w:val="28"/>
        </w:rPr>
        <w:t xml:space="preserve"> «Вместе – ради детей!» (</w:t>
      </w:r>
      <w:r w:rsidRPr="002911FE">
        <w:rPr>
          <w:sz w:val="28"/>
          <w:szCs w:val="28"/>
        </w:rPr>
        <w:t>202</w:t>
      </w:r>
      <w:r w:rsidR="00845CD8" w:rsidRPr="002911FE">
        <w:rPr>
          <w:sz w:val="28"/>
          <w:szCs w:val="28"/>
        </w:rPr>
        <w:t>5</w:t>
      </w:r>
      <w:r w:rsidRPr="002911FE">
        <w:rPr>
          <w:sz w:val="28"/>
          <w:szCs w:val="28"/>
        </w:rPr>
        <w:t>, 202</w:t>
      </w:r>
      <w:r w:rsidR="00845CD8" w:rsidRPr="002911FE">
        <w:rPr>
          <w:sz w:val="28"/>
          <w:szCs w:val="28"/>
        </w:rPr>
        <w:t>6</w:t>
      </w:r>
      <w:r w:rsidRPr="002911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C23AF">
        <w:rPr>
          <w:sz w:val="28"/>
          <w:szCs w:val="28"/>
        </w:rPr>
        <w:t>г.);</w:t>
      </w:r>
    </w:p>
    <w:p w:rsidR="000A2099" w:rsidRPr="00DC23AF" w:rsidRDefault="000A2099" w:rsidP="000A2099">
      <w:pPr>
        <w:ind w:right="-1" w:firstLine="708"/>
        <w:jc w:val="both"/>
        <w:rPr>
          <w:sz w:val="28"/>
          <w:szCs w:val="28"/>
        </w:rPr>
      </w:pPr>
      <w:r w:rsidRPr="00DC23AF">
        <w:rPr>
          <w:sz w:val="28"/>
          <w:szCs w:val="28"/>
        </w:rPr>
        <w:t>разработка и распространение информационно-методических материалов для специалистов (сборники, методические рекомендации, методические пособия, другое);</w:t>
      </w:r>
    </w:p>
    <w:p w:rsidR="000A2099" w:rsidRDefault="000A2099" w:rsidP="000A2099">
      <w:pPr>
        <w:ind w:right="-1" w:firstLine="708"/>
        <w:jc w:val="both"/>
        <w:rPr>
          <w:sz w:val="28"/>
          <w:szCs w:val="28"/>
        </w:rPr>
      </w:pPr>
      <w:r w:rsidRPr="00DC23AF">
        <w:rPr>
          <w:sz w:val="28"/>
          <w:szCs w:val="28"/>
        </w:rPr>
        <w:t>проведение итогового мероприятия для специалистов (конференция, семинар, другое) по представлению и распространению результатов работы Семейной мастерской, презентации дальнейшей работы</w:t>
      </w:r>
      <w:r>
        <w:rPr>
          <w:sz w:val="28"/>
          <w:szCs w:val="28"/>
        </w:rPr>
        <w:t>;</w:t>
      </w:r>
    </w:p>
    <w:p w:rsidR="000A2099" w:rsidRPr="00252BC7" w:rsidRDefault="000A2099" w:rsidP="000A2099">
      <w:pPr>
        <w:ind w:right="-1" w:firstLine="708"/>
        <w:jc w:val="both"/>
        <w:rPr>
          <w:sz w:val="28"/>
          <w:szCs w:val="28"/>
        </w:rPr>
      </w:pPr>
      <w:r w:rsidRPr="00252BC7">
        <w:rPr>
          <w:sz w:val="28"/>
          <w:szCs w:val="28"/>
        </w:rPr>
        <w:t>аренду помещений</w:t>
      </w:r>
      <w:r>
        <w:rPr>
          <w:sz w:val="28"/>
          <w:szCs w:val="28"/>
        </w:rPr>
        <w:t xml:space="preserve">, </w:t>
      </w:r>
      <w:r w:rsidRPr="00252BC7">
        <w:rPr>
          <w:sz w:val="28"/>
          <w:szCs w:val="28"/>
        </w:rPr>
        <w:t>проведение ремонта; приобретение ковровых и других покрытий, кулеров; кондиционеров, сплит систем;</w:t>
      </w:r>
    </w:p>
    <w:p w:rsidR="000A2099" w:rsidRPr="00252BC7" w:rsidRDefault="000A2099" w:rsidP="000A2099">
      <w:pPr>
        <w:ind w:right="-1" w:firstLine="708"/>
        <w:jc w:val="both"/>
        <w:rPr>
          <w:sz w:val="28"/>
          <w:szCs w:val="28"/>
        </w:rPr>
      </w:pPr>
      <w:r w:rsidRPr="00252BC7">
        <w:rPr>
          <w:sz w:val="28"/>
          <w:szCs w:val="28"/>
        </w:rPr>
        <w:t>оплату монтажа оборудования, доставки, сборки, установки оборудования, мебели, ТМЦ;</w:t>
      </w:r>
    </w:p>
    <w:p w:rsidR="000A2099" w:rsidRPr="00252BC7" w:rsidRDefault="000A2099" w:rsidP="000A2099">
      <w:pPr>
        <w:ind w:right="-1" w:firstLine="708"/>
        <w:jc w:val="both"/>
        <w:rPr>
          <w:sz w:val="28"/>
          <w:szCs w:val="28"/>
        </w:rPr>
      </w:pPr>
      <w:r w:rsidRPr="00252BC7">
        <w:rPr>
          <w:sz w:val="28"/>
          <w:szCs w:val="28"/>
        </w:rPr>
        <w:t>приобретение, монтаж и установку вывесок, рекламы, баннеров и т.д.;</w:t>
      </w:r>
    </w:p>
    <w:p w:rsidR="00BF076F" w:rsidRPr="00BF076F" w:rsidRDefault="000A2099" w:rsidP="004C03CB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252BC7">
        <w:rPr>
          <w:sz w:val="28"/>
          <w:szCs w:val="28"/>
        </w:rPr>
        <w:t>услуги по гражданско-правовым договорам с физическими лицами.</w:t>
      </w:r>
    </w:p>
    <w:sectPr w:rsidR="00BF076F" w:rsidRPr="00BF076F" w:rsidSect="00C455CF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487" w:rsidRDefault="00701487" w:rsidP="00E42BC0">
      <w:r>
        <w:separator/>
      </w:r>
    </w:p>
  </w:endnote>
  <w:endnote w:type="continuationSeparator" w:id="0">
    <w:p w:rsidR="00701487" w:rsidRDefault="00701487" w:rsidP="00E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487" w:rsidRDefault="00701487" w:rsidP="00E42BC0">
      <w:r>
        <w:separator/>
      </w:r>
    </w:p>
  </w:footnote>
  <w:footnote w:type="continuationSeparator" w:id="0">
    <w:p w:rsidR="00701487" w:rsidRDefault="00701487" w:rsidP="00E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9457"/>
      <w:docPartObj>
        <w:docPartGallery w:val="Page Numbers (Top of Page)"/>
        <w:docPartUnique/>
      </w:docPartObj>
    </w:sdtPr>
    <w:sdtEndPr/>
    <w:sdtContent>
      <w:p w:rsidR="00310184" w:rsidRDefault="003101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766">
          <w:rPr>
            <w:noProof/>
          </w:rPr>
          <w:t>9</w:t>
        </w:r>
        <w:r>
          <w:fldChar w:fldCharType="end"/>
        </w:r>
      </w:p>
    </w:sdtContent>
  </w:sdt>
  <w:p w:rsidR="00310184" w:rsidRDefault="00310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82A"/>
    <w:multiLevelType w:val="hybridMultilevel"/>
    <w:tmpl w:val="2B90811E"/>
    <w:lvl w:ilvl="0" w:tplc="9F645B4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B1D2EA8"/>
    <w:multiLevelType w:val="hybridMultilevel"/>
    <w:tmpl w:val="19A06192"/>
    <w:lvl w:ilvl="0" w:tplc="DA3250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E9"/>
    <w:rsid w:val="00005D3B"/>
    <w:rsid w:val="000109EE"/>
    <w:rsid w:val="00030CA8"/>
    <w:rsid w:val="00033017"/>
    <w:rsid w:val="00035721"/>
    <w:rsid w:val="00041408"/>
    <w:rsid w:val="000578F6"/>
    <w:rsid w:val="00066588"/>
    <w:rsid w:val="00077EE9"/>
    <w:rsid w:val="000855C4"/>
    <w:rsid w:val="000A2099"/>
    <w:rsid w:val="000A22D3"/>
    <w:rsid w:val="000B02A2"/>
    <w:rsid w:val="000C18C3"/>
    <w:rsid w:val="000D10C0"/>
    <w:rsid w:val="000F02EB"/>
    <w:rsid w:val="00100BC5"/>
    <w:rsid w:val="00123DF5"/>
    <w:rsid w:val="001243C2"/>
    <w:rsid w:val="001352B8"/>
    <w:rsid w:val="001355A8"/>
    <w:rsid w:val="001365C5"/>
    <w:rsid w:val="00152080"/>
    <w:rsid w:val="00160417"/>
    <w:rsid w:val="00176152"/>
    <w:rsid w:val="001800B1"/>
    <w:rsid w:val="00181ED2"/>
    <w:rsid w:val="001A4B41"/>
    <w:rsid w:val="001A597D"/>
    <w:rsid w:val="001A6AE1"/>
    <w:rsid w:val="001B1450"/>
    <w:rsid w:val="001B4CD6"/>
    <w:rsid w:val="001D05C1"/>
    <w:rsid w:val="001D5AE9"/>
    <w:rsid w:val="001D6D04"/>
    <w:rsid w:val="001E051D"/>
    <w:rsid w:val="001F0801"/>
    <w:rsid w:val="00206F86"/>
    <w:rsid w:val="00221F78"/>
    <w:rsid w:val="00230C6D"/>
    <w:rsid w:val="00231CB0"/>
    <w:rsid w:val="002371F8"/>
    <w:rsid w:val="002414B1"/>
    <w:rsid w:val="00252522"/>
    <w:rsid w:val="002619C0"/>
    <w:rsid w:val="0028239E"/>
    <w:rsid w:val="002911FE"/>
    <w:rsid w:val="00295C17"/>
    <w:rsid w:val="002A4F98"/>
    <w:rsid w:val="002B3619"/>
    <w:rsid w:val="002D01A1"/>
    <w:rsid w:val="002D0C48"/>
    <w:rsid w:val="002D0D50"/>
    <w:rsid w:val="002E61D6"/>
    <w:rsid w:val="002F2690"/>
    <w:rsid w:val="00310184"/>
    <w:rsid w:val="003304D8"/>
    <w:rsid w:val="00344DCA"/>
    <w:rsid w:val="00353CF0"/>
    <w:rsid w:val="00354048"/>
    <w:rsid w:val="00361172"/>
    <w:rsid w:val="0039010F"/>
    <w:rsid w:val="00392F9C"/>
    <w:rsid w:val="003972E9"/>
    <w:rsid w:val="003B44D0"/>
    <w:rsid w:val="003E0D88"/>
    <w:rsid w:val="003E42F6"/>
    <w:rsid w:val="003F2A51"/>
    <w:rsid w:val="003F4FC1"/>
    <w:rsid w:val="00411F51"/>
    <w:rsid w:val="00453EF8"/>
    <w:rsid w:val="00462448"/>
    <w:rsid w:val="004664F0"/>
    <w:rsid w:val="00466AB5"/>
    <w:rsid w:val="0046787E"/>
    <w:rsid w:val="00473AB3"/>
    <w:rsid w:val="00482BF7"/>
    <w:rsid w:val="00497C36"/>
    <w:rsid w:val="00497FCD"/>
    <w:rsid w:val="004B11B3"/>
    <w:rsid w:val="004C03CB"/>
    <w:rsid w:val="004C1766"/>
    <w:rsid w:val="004C181D"/>
    <w:rsid w:val="004C65FE"/>
    <w:rsid w:val="004E20FD"/>
    <w:rsid w:val="004F428A"/>
    <w:rsid w:val="004F4867"/>
    <w:rsid w:val="0050638E"/>
    <w:rsid w:val="00511ED3"/>
    <w:rsid w:val="0051429D"/>
    <w:rsid w:val="00534E2B"/>
    <w:rsid w:val="00535571"/>
    <w:rsid w:val="00537575"/>
    <w:rsid w:val="00552C90"/>
    <w:rsid w:val="00553320"/>
    <w:rsid w:val="00556B68"/>
    <w:rsid w:val="00582D55"/>
    <w:rsid w:val="00586327"/>
    <w:rsid w:val="00597055"/>
    <w:rsid w:val="005A3992"/>
    <w:rsid w:val="005A3AE1"/>
    <w:rsid w:val="005B05F4"/>
    <w:rsid w:val="005C0BA0"/>
    <w:rsid w:val="005E381D"/>
    <w:rsid w:val="005F71B0"/>
    <w:rsid w:val="005F74AB"/>
    <w:rsid w:val="00601E15"/>
    <w:rsid w:val="0061259F"/>
    <w:rsid w:val="00627766"/>
    <w:rsid w:val="006352E3"/>
    <w:rsid w:val="00637AE4"/>
    <w:rsid w:val="00640036"/>
    <w:rsid w:val="0065138E"/>
    <w:rsid w:val="0068107E"/>
    <w:rsid w:val="00684083"/>
    <w:rsid w:val="006849EF"/>
    <w:rsid w:val="00686FCC"/>
    <w:rsid w:val="00693593"/>
    <w:rsid w:val="006A0E2B"/>
    <w:rsid w:val="006A4718"/>
    <w:rsid w:val="006C2149"/>
    <w:rsid w:val="006E4849"/>
    <w:rsid w:val="006F33F4"/>
    <w:rsid w:val="00701487"/>
    <w:rsid w:val="00710BCD"/>
    <w:rsid w:val="00711B71"/>
    <w:rsid w:val="00715DE8"/>
    <w:rsid w:val="00716A3F"/>
    <w:rsid w:val="00720151"/>
    <w:rsid w:val="00723608"/>
    <w:rsid w:val="00725500"/>
    <w:rsid w:val="00734AE9"/>
    <w:rsid w:val="007415B7"/>
    <w:rsid w:val="00742D85"/>
    <w:rsid w:val="0074557B"/>
    <w:rsid w:val="00746825"/>
    <w:rsid w:val="007626AC"/>
    <w:rsid w:val="007749F9"/>
    <w:rsid w:val="007978B5"/>
    <w:rsid w:val="007A2A24"/>
    <w:rsid w:val="007C32EA"/>
    <w:rsid w:val="007C6F9E"/>
    <w:rsid w:val="007D3CC5"/>
    <w:rsid w:val="007E544C"/>
    <w:rsid w:val="007F0EF7"/>
    <w:rsid w:val="007F385C"/>
    <w:rsid w:val="00802C66"/>
    <w:rsid w:val="00803F0F"/>
    <w:rsid w:val="0080607B"/>
    <w:rsid w:val="008124DC"/>
    <w:rsid w:val="00823940"/>
    <w:rsid w:val="00825EC6"/>
    <w:rsid w:val="00833518"/>
    <w:rsid w:val="0083478A"/>
    <w:rsid w:val="00845CD8"/>
    <w:rsid w:val="00853B21"/>
    <w:rsid w:val="008556D4"/>
    <w:rsid w:val="0086258B"/>
    <w:rsid w:val="00863C8E"/>
    <w:rsid w:val="00865DEC"/>
    <w:rsid w:val="0088208C"/>
    <w:rsid w:val="00884680"/>
    <w:rsid w:val="008938EE"/>
    <w:rsid w:val="008B3132"/>
    <w:rsid w:val="008C088E"/>
    <w:rsid w:val="008E40FB"/>
    <w:rsid w:val="008F17D2"/>
    <w:rsid w:val="00904696"/>
    <w:rsid w:val="00904785"/>
    <w:rsid w:val="0090649D"/>
    <w:rsid w:val="009109C7"/>
    <w:rsid w:val="00912CF3"/>
    <w:rsid w:val="00916324"/>
    <w:rsid w:val="00924F24"/>
    <w:rsid w:val="0092765C"/>
    <w:rsid w:val="00960D7C"/>
    <w:rsid w:val="00981C8A"/>
    <w:rsid w:val="00991B80"/>
    <w:rsid w:val="00996774"/>
    <w:rsid w:val="00997FC0"/>
    <w:rsid w:val="009B596A"/>
    <w:rsid w:val="009C05A3"/>
    <w:rsid w:val="009C085C"/>
    <w:rsid w:val="009C0CBC"/>
    <w:rsid w:val="009C6901"/>
    <w:rsid w:val="009D1AED"/>
    <w:rsid w:val="009D36DE"/>
    <w:rsid w:val="009D40FC"/>
    <w:rsid w:val="009E36E5"/>
    <w:rsid w:val="009F4C59"/>
    <w:rsid w:val="00A04FE8"/>
    <w:rsid w:val="00A211B5"/>
    <w:rsid w:val="00A23B68"/>
    <w:rsid w:val="00A274FA"/>
    <w:rsid w:val="00A3533E"/>
    <w:rsid w:val="00A43EF1"/>
    <w:rsid w:val="00A4416D"/>
    <w:rsid w:val="00A4665E"/>
    <w:rsid w:val="00A479BD"/>
    <w:rsid w:val="00A557EE"/>
    <w:rsid w:val="00A56D9D"/>
    <w:rsid w:val="00A70E48"/>
    <w:rsid w:val="00A80780"/>
    <w:rsid w:val="00A81CD8"/>
    <w:rsid w:val="00A82973"/>
    <w:rsid w:val="00A970ED"/>
    <w:rsid w:val="00AA718D"/>
    <w:rsid w:val="00AB0516"/>
    <w:rsid w:val="00AB7DD2"/>
    <w:rsid w:val="00AF0B3B"/>
    <w:rsid w:val="00B06820"/>
    <w:rsid w:val="00B13A85"/>
    <w:rsid w:val="00B2002E"/>
    <w:rsid w:val="00B4342A"/>
    <w:rsid w:val="00B50E87"/>
    <w:rsid w:val="00B751ED"/>
    <w:rsid w:val="00BA3843"/>
    <w:rsid w:val="00BA753F"/>
    <w:rsid w:val="00BC2A5D"/>
    <w:rsid w:val="00BC4617"/>
    <w:rsid w:val="00BD24F6"/>
    <w:rsid w:val="00BF076F"/>
    <w:rsid w:val="00C0741F"/>
    <w:rsid w:val="00C15A79"/>
    <w:rsid w:val="00C21517"/>
    <w:rsid w:val="00C21D71"/>
    <w:rsid w:val="00C312C3"/>
    <w:rsid w:val="00C327B6"/>
    <w:rsid w:val="00C32B1A"/>
    <w:rsid w:val="00C36C23"/>
    <w:rsid w:val="00C455CF"/>
    <w:rsid w:val="00C543AB"/>
    <w:rsid w:val="00C61097"/>
    <w:rsid w:val="00C649AE"/>
    <w:rsid w:val="00C75A00"/>
    <w:rsid w:val="00C972AE"/>
    <w:rsid w:val="00CA5A3D"/>
    <w:rsid w:val="00CC3AD0"/>
    <w:rsid w:val="00D007F4"/>
    <w:rsid w:val="00D01317"/>
    <w:rsid w:val="00D027E9"/>
    <w:rsid w:val="00D17743"/>
    <w:rsid w:val="00D22976"/>
    <w:rsid w:val="00D26C19"/>
    <w:rsid w:val="00D31871"/>
    <w:rsid w:val="00D35514"/>
    <w:rsid w:val="00D41365"/>
    <w:rsid w:val="00D80FA6"/>
    <w:rsid w:val="00D86240"/>
    <w:rsid w:val="00D921D9"/>
    <w:rsid w:val="00D97EAF"/>
    <w:rsid w:val="00DA61C5"/>
    <w:rsid w:val="00DB7D34"/>
    <w:rsid w:val="00DC0C1B"/>
    <w:rsid w:val="00DD2EF4"/>
    <w:rsid w:val="00DD559E"/>
    <w:rsid w:val="00DF4EF9"/>
    <w:rsid w:val="00E0065D"/>
    <w:rsid w:val="00E121C7"/>
    <w:rsid w:val="00E12952"/>
    <w:rsid w:val="00E232CE"/>
    <w:rsid w:val="00E2388B"/>
    <w:rsid w:val="00E42BC0"/>
    <w:rsid w:val="00E54926"/>
    <w:rsid w:val="00E7187A"/>
    <w:rsid w:val="00E7398B"/>
    <w:rsid w:val="00E90834"/>
    <w:rsid w:val="00E9232A"/>
    <w:rsid w:val="00EB3681"/>
    <w:rsid w:val="00EB42A3"/>
    <w:rsid w:val="00EC2B8E"/>
    <w:rsid w:val="00ED5BFD"/>
    <w:rsid w:val="00EE24BD"/>
    <w:rsid w:val="00EE2683"/>
    <w:rsid w:val="00EE4442"/>
    <w:rsid w:val="00EE47C2"/>
    <w:rsid w:val="00EF4538"/>
    <w:rsid w:val="00EF4D60"/>
    <w:rsid w:val="00F05406"/>
    <w:rsid w:val="00F164B2"/>
    <w:rsid w:val="00F35512"/>
    <w:rsid w:val="00F418CC"/>
    <w:rsid w:val="00F51E4E"/>
    <w:rsid w:val="00F53944"/>
    <w:rsid w:val="00F61A9E"/>
    <w:rsid w:val="00F61DCD"/>
    <w:rsid w:val="00F64C13"/>
    <w:rsid w:val="00F71C81"/>
    <w:rsid w:val="00F753E4"/>
    <w:rsid w:val="00F801E9"/>
    <w:rsid w:val="00F90CE5"/>
    <w:rsid w:val="00FA2479"/>
    <w:rsid w:val="00FA3211"/>
    <w:rsid w:val="00FA38E5"/>
    <w:rsid w:val="00FA6792"/>
    <w:rsid w:val="00FB1381"/>
    <w:rsid w:val="00FB2CDA"/>
    <w:rsid w:val="00FB419E"/>
    <w:rsid w:val="00FC4326"/>
    <w:rsid w:val="00FC68D7"/>
    <w:rsid w:val="00FD0AD0"/>
    <w:rsid w:val="00FE672C"/>
    <w:rsid w:val="00FF363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F42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ПАРАГРАФ,Абзац списка11,Абзац списка1"/>
    <w:basedOn w:val="a"/>
    <w:link w:val="a8"/>
    <w:uiPriority w:val="34"/>
    <w:qFormat/>
    <w:rsid w:val="00E42B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49EF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,Абзац списка1 Знак"/>
    <w:link w:val="a7"/>
    <w:uiPriority w:val="34"/>
    <w:locked/>
    <w:rsid w:val="00AB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53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3E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972A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0C91-E2F5-49E6-B18D-1D669E35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</TotalTime>
  <Pages>9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Юламанова Клара Ганеевна</cp:lastModifiedBy>
  <cp:revision>118</cp:revision>
  <cp:lastPrinted>2025-01-13T12:01:00Z</cp:lastPrinted>
  <dcterms:created xsi:type="dcterms:W3CDTF">2022-02-01T08:21:00Z</dcterms:created>
  <dcterms:modified xsi:type="dcterms:W3CDTF">2025-01-13T12:15:00Z</dcterms:modified>
</cp:coreProperties>
</file>