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7"/>
      </w:tblGrid>
      <w:tr w:rsidR="000A22D3" w:rsidTr="002911FE">
        <w:tc>
          <w:tcPr>
            <w:tcW w:w="6771" w:type="dxa"/>
          </w:tcPr>
          <w:p w:rsidR="000A22D3" w:rsidRDefault="000A22D3" w:rsidP="00DB7D34">
            <w:pPr>
              <w:ind w:right="-284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0A22D3" w:rsidRPr="002911FE" w:rsidRDefault="000A22D3" w:rsidP="002911FE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 xml:space="preserve">Приложение </w:t>
            </w:r>
            <w:r w:rsidR="003C3A40">
              <w:rPr>
                <w:sz w:val="24"/>
                <w:szCs w:val="26"/>
              </w:rPr>
              <w:t xml:space="preserve">№ </w:t>
            </w:r>
            <w:r w:rsidR="005E75F1">
              <w:rPr>
                <w:sz w:val="24"/>
                <w:szCs w:val="26"/>
              </w:rPr>
              <w:t>4</w:t>
            </w:r>
          </w:p>
          <w:p w:rsidR="00FB3FB8" w:rsidRPr="002911FE" w:rsidRDefault="000A22D3" w:rsidP="00FB3FB8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>к конкурсной документации</w:t>
            </w:r>
          </w:p>
          <w:p w:rsidR="000A22D3" w:rsidRDefault="000A22D3" w:rsidP="002911FE">
            <w:pPr>
              <w:ind w:left="-111" w:right="-284"/>
              <w:rPr>
                <w:sz w:val="18"/>
                <w:szCs w:val="26"/>
              </w:rPr>
            </w:pPr>
          </w:p>
          <w:p w:rsidR="00FB3FB8" w:rsidRPr="00601E15" w:rsidRDefault="00FB3FB8" w:rsidP="002911FE">
            <w:pPr>
              <w:ind w:left="-111" w:right="-284"/>
              <w:rPr>
                <w:sz w:val="18"/>
                <w:szCs w:val="26"/>
              </w:rPr>
            </w:pPr>
          </w:p>
        </w:tc>
      </w:tr>
    </w:tbl>
    <w:p w:rsidR="00E42BC0" w:rsidRPr="00A43EF1" w:rsidRDefault="00E42BC0" w:rsidP="00DB7D34">
      <w:pPr>
        <w:ind w:right="-284"/>
        <w:rPr>
          <w:sz w:val="26"/>
          <w:szCs w:val="26"/>
        </w:rPr>
      </w:pPr>
    </w:p>
    <w:p w:rsidR="00F418CC" w:rsidRPr="00482BF7" w:rsidRDefault="00F418CC" w:rsidP="00E42BC0">
      <w:pPr>
        <w:ind w:right="-284" w:firstLine="5954"/>
        <w:rPr>
          <w:sz w:val="26"/>
          <w:szCs w:val="26"/>
        </w:rPr>
      </w:pPr>
    </w:p>
    <w:p w:rsidR="00FB3FB8" w:rsidRPr="00BA3843" w:rsidRDefault="005E75F1" w:rsidP="00FB3FB8">
      <w:pPr>
        <w:ind w:right="-284"/>
        <w:jc w:val="center"/>
        <w:rPr>
          <w:b/>
          <w:sz w:val="28"/>
          <w:szCs w:val="28"/>
        </w:rPr>
      </w:pPr>
      <w:bookmarkStart w:id="0" w:name="_Hlk214613442"/>
      <w:r>
        <w:rPr>
          <w:b/>
          <w:sz w:val="28"/>
          <w:szCs w:val="28"/>
        </w:rPr>
        <w:t xml:space="preserve">Примерный перечень оборудования для обеспечения деятельности </w:t>
      </w:r>
      <w:r>
        <w:rPr>
          <w:b/>
          <w:sz w:val="28"/>
          <w:szCs w:val="28"/>
        </w:rPr>
        <w:br/>
        <w:t>служб семейной медиации</w:t>
      </w:r>
      <w:r w:rsidR="00501E75">
        <w:rPr>
          <w:b/>
          <w:sz w:val="28"/>
          <w:szCs w:val="28"/>
        </w:rPr>
        <w:br/>
      </w:r>
      <w:bookmarkEnd w:id="0"/>
    </w:p>
    <w:p w:rsidR="00AE42E8" w:rsidRPr="00C216FD" w:rsidRDefault="00AE42E8" w:rsidP="00AE42E8">
      <w:pPr>
        <w:ind w:right="-284" w:firstLine="709"/>
        <w:contextualSpacing/>
        <w:jc w:val="center"/>
        <w:rPr>
          <w:b/>
          <w:bCs/>
          <w:sz w:val="24"/>
          <w:szCs w:val="28"/>
        </w:rPr>
      </w:pPr>
    </w:p>
    <w:p w:rsidR="00AE42E8" w:rsidRDefault="00AE42E8" w:rsidP="00AE42E8">
      <w:pPr>
        <w:ind w:right="-284" w:firstLine="709"/>
        <w:contextualSpacing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329"/>
      </w:tblGrid>
      <w:tr w:rsidR="005E75F1" w:rsidRPr="0003168B" w:rsidTr="00917E05">
        <w:trPr>
          <w:cantSplit/>
          <w:trHeight w:val="437"/>
        </w:trPr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03168B">
            <w:pPr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03168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Наименование оборудования</w:t>
            </w:r>
          </w:p>
        </w:tc>
      </w:tr>
      <w:tr w:rsidR="00904F12" w:rsidRPr="0003168B" w:rsidTr="00530473">
        <w:trPr>
          <w:tblHeader/>
        </w:trPr>
        <w:tc>
          <w:tcPr>
            <w:tcW w:w="10195" w:type="dxa"/>
            <w:gridSpan w:val="2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904F12" w:rsidRPr="0003168B" w:rsidRDefault="00904F12" w:rsidP="0003168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 xml:space="preserve">Зона </w:t>
            </w:r>
            <w:r w:rsidR="003C3A40">
              <w:rPr>
                <w:bCs/>
                <w:sz w:val="24"/>
                <w:szCs w:val="24"/>
              </w:rPr>
              <w:t xml:space="preserve">приема и </w:t>
            </w:r>
            <w:r w:rsidRPr="0003168B">
              <w:rPr>
                <w:bCs/>
                <w:sz w:val="24"/>
                <w:szCs w:val="24"/>
              </w:rPr>
              <w:t xml:space="preserve">ожидания </w:t>
            </w:r>
            <w:r w:rsidR="003C3A40" w:rsidRPr="003C3A40">
              <w:rPr>
                <w:bCs/>
                <w:sz w:val="24"/>
                <w:szCs w:val="24"/>
              </w:rPr>
              <w:t>граждан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Стойка-</w:t>
            </w:r>
            <w:proofErr w:type="spellStart"/>
            <w:r w:rsidRPr="0003168B">
              <w:rPr>
                <w:bCs/>
                <w:sz w:val="24"/>
                <w:szCs w:val="24"/>
              </w:rPr>
              <w:t>ресепшн</w:t>
            </w:r>
            <w:proofErr w:type="spellEnd"/>
            <w:r w:rsidRPr="0003168B">
              <w:rPr>
                <w:bCs/>
                <w:sz w:val="24"/>
                <w:szCs w:val="24"/>
              </w:rPr>
              <w:t xml:space="preserve"> (администратора)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Кресло офисное</w:t>
            </w:r>
            <w:r>
              <w:rPr>
                <w:bCs/>
                <w:sz w:val="24"/>
                <w:szCs w:val="24"/>
              </w:rPr>
              <w:t xml:space="preserve"> для специалиста</w:t>
            </w:r>
          </w:p>
        </w:tc>
      </w:tr>
      <w:tr w:rsidR="005E75F1" w:rsidRPr="0003168B" w:rsidTr="005E75F1">
        <w:trPr>
          <w:trHeight w:val="316"/>
        </w:trPr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Компьютер стационарный (системный блок, монитор, клавиатура, мышь)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МФУ (принтер/сканер/копир)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Стационарный т</w:t>
            </w:r>
            <w:r w:rsidRPr="00434281">
              <w:rPr>
                <w:bCs/>
                <w:sz w:val="24"/>
                <w:szCs w:val="24"/>
              </w:rPr>
              <w:t>елефонный аппарат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Диван (кресла)для посетителей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Журнальный столик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Информационный стенд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03168B">
              <w:rPr>
                <w:bCs/>
                <w:sz w:val="24"/>
                <w:szCs w:val="24"/>
              </w:rPr>
              <w:t>Буклетница</w:t>
            </w:r>
            <w:proofErr w:type="spellEnd"/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03168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Офисный шкаф</w:t>
            </w:r>
            <w:r>
              <w:rPr>
                <w:bCs/>
                <w:sz w:val="24"/>
                <w:szCs w:val="24"/>
              </w:rPr>
              <w:t xml:space="preserve"> (стеллаж)</w:t>
            </w:r>
            <w:r w:rsidRPr="0003168B">
              <w:rPr>
                <w:bCs/>
                <w:sz w:val="24"/>
                <w:szCs w:val="24"/>
              </w:rPr>
              <w:t xml:space="preserve"> для документов</w:t>
            </w:r>
          </w:p>
        </w:tc>
      </w:tr>
      <w:tr w:rsidR="0003168B" w:rsidRPr="0003168B" w:rsidTr="00530473">
        <w:tc>
          <w:tcPr>
            <w:tcW w:w="10195" w:type="dxa"/>
            <w:gridSpan w:val="2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C216FD" w:rsidRDefault="0003168B" w:rsidP="005A5CF6">
            <w:pPr>
              <w:spacing w:line="220" w:lineRule="exact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03168B">
              <w:rPr>
                <w:bCs/>
                <w:sz w:val="24"/>
                <w:szCs w:val="24"/>
              </w:rPr>
              <w:t>абинет</w:t>
            </w:r>
            <w:r>
              <w:rPr>
                <w:bCs/>
                <w:sz w:val="24"/>
                <w:szCs w:val="24"/>
              </w:rPr>
              <w:t>ы</w:t>
            </w:r>
            <w:r w:rsidRPr="0003168B">
              <w:rPr>
                <w:bCs/>
                <w:sz w:val="24"/>
                <w:szCs w:val="24"/>
              </w:rPr>
              <w:t xml:space="preserve"> для индивидуальных консультаций и предварительных встреч с семьей, </w:t>
            </w:r>
          </w:p>
          <w:p w:rsidR="0003168B" w:rsidRPr="0003168B" w:rsidRDefault="0003168B" w:rsidP="005A5CF6">
            <w:pPr>
              <w:spacing w:line="220" w:lineRule="exact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в том числе с возможностью дистанционной работы</w:t>
            </w:r>
            <w:r>
              <w:rPr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Стол офисный</w:t>
            </w:r>
            <w:r>
              <w:rPr>
                <w:bCs/>
                <w:sz w:val="24"/>
                <w:szCs w:val="24"/>
              </w:rPr>
              <w:t xml:space="preserve"> (рабочий)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Кресло офисное</w:t>
            </w:r>
            <w:r>
              <w:rPr>
                <w:bCs/>
                <w:sz w:val="24"/>
                <w:szCs w:val="24"/>
              </w:rPr>
              <w:t xml:space="preserve"> для специалиста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Стулья для посетителей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Компьютер стационарный (системный блок, монитор, клавиатура, мышь)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Ноутбук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МФУ (принтер/сканер/копир)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Стационарный телефонный аппарат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03168B">
              <w:rPr>
                <w:bCs/>
                <w:sz w:val="24"/>
                <w:szCs w:val="24"/>
              </w:rPr>
              <w:t>Флипчарт</w:t>
            </w:r>
            <w:proofErr w:type="spellEnd"/>
            <w:r w:rsidRPr="0003168B">
              <w:rPr>
                <w:bCs/>
                <w:sz w:val="24"/>
                <w:szCs w:val="24"/>
              </w:rPr>
              <w:t xml:space="preserve"> / маркерная доска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Офисный шкаф</w:t>
            </w:r>
            <w:r>
              <w:rPr>
                <w:bCs/>
                <w:sz w:val="24"/>
                <w:szCs w:val="24"/>
              </w:rPr>
              <w:t xml:space="preserve"> (стеллаж)</w:t>
            </w:r>
            <w:r w:rsidRPr="0003168B">
              <w:rPr>
                <w:bCs/>
                <w:sz w:val="24"/>
                <w:szCs w:val="24"/>
              </w:rPr>
              <w:t xml:space="preserve"> для документов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Веб-камера высокого разрешения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Гарнитура (наушники с микрофоном)</w:t>
            </w:r>
          </w:p>
        </w:tc>
      </w:tr>
      <w:tr w:rsidR="00C216FD" w:rsidRPr="0003168B" w:rsidTr="00530473">
        <w:tc>
          <w:tcPr>
            <w:tcW w:w="10195" w:type="dxa"/>
            <w:gridSpan w:val="2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C216FD" w:rsidRPr="0003168B" w:rsidRDefault="00C216FD" w:rsidP="005A5CF6">
            <w:pPr>
              <w:spacing w:line="220" w:lineRule="exact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C216FD">
              <w:rPr>
                <w:bCs/>
                <w:sz w:val="24"/>
                <w:szCs w:val="24"/>
              </w:rPr>
              <w:t>сновной переговорный кабинет (зал) для проведения совместных процедур (восстановительных программ, медиаций)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Стол переговорный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Стулья</w:t>
            </w:r>
            <w:r>
              <w:rPr>
                <w:bCs/>
                <w:sz w:val="24"/>
                <w:szCs w:val="24"/>
              </w:rPr>
              <w:t>/кресла</w:t>
            </w:r>
            <w:r w:rsidRPr="0003168B">
              <w:rPr>
                <w:bCs/>
                <w:sz w:val="24"/>
                <w:szCs w:val="24"/>
              </w:rPr>
              <w:t xml:space="preserve"> для </w:t>
            </w:r>
            <w:r>
              <w:rPr>
                <w:bCs/>
                <w:sz w:val="24"/>
                <w:szCs w:val="24"/>
              </w:rPr>
              <w:t>участников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03168B">
              <w:rPr>
                <w:bCs/>
                <w:sz w:val="24"/>
                <w:szCs w:val="24"/>
              </w:rPr>
              <w:t>Кресло офисное</w:t>
            </w:r>
            <w:r>
              <w:rPr>
                <w:bCs/>
                <w:sz w:val="24"/>
                <w:szCs w:val="24"/>
              </w:rPr>
              <w:t xml:space="preserve"> для специалиста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03168B">
              <w:rPr>
                <w:bCs/>
                <w:sz w:val="24"/>
                <w:szCs w:val="24"/>
              </w:rPr>
              <w:t>Флипчарт</w:t>
            </w:r>
            <w:proofErr w:type="spellEnd"/>
            <w:r w:rsidRPr="0003168B">
              <w:rPr>
                <w:bCs/>
                <w:sz w:val="24"/>
                <w:szCs w:val="24"/>
              </w:rPr>
              <w:t xml:space="preserve"> / маркерная доска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Проектор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03168B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Экран для проектора</w:t>
            </w:r>
          </w:p>
        </w:tc>
      </w:tr>
      <w:tr w:rsidR="005E75F1" w:rsidRPr="00434281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Детский уголок/мебель</w:t>
            </w:r>
          </w:p>
        </w:tc>
      </w:tr>
      <w:tr w:rsidR="005E75F1" w:rsidRPr="00434281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Комплект диагностического инструментария для психолога</w:t>
            </w:r>
          </w:p>
        </w:tc>
      </w:tr>
      <w:tr w:rsidR="005E75F1" w:rsidRPr="0003168B" w:rsidTr="005E75F1">
        <w:tc>
          <w:tcPr>
            <w:tcW w:w="866" w:type="dxa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jc w:val="center"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329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</w:tcPr>
          <w:p w:rsidR="005E75F1" w:rsidRPr="00434281" w:rsidRDefault="005E75F1" w:rsidP="005A5CF6">
            <w:pPr>
              <w:spacing w:line="220" w:lineRule="exact"/>
              <w:ind w:right="-284"/>
              <w:contextualSpacing/>
              <w:rPr>
                <w:bCs/>
                <w:sz w:val="24"/>
                <w:szCs w:val="24"/>
              </w:rPr>
            </w:pPr>
            <w:r w:rsidRPr="00434281">
              <w:rPr>
                <w:bCs/>
                <w:sz w:val="24"/>
                <w:szCs w:val="24"/>
              </w:rPr>
              <w:t>Программный комплекс психологических тестов и методик</w:t>
            </w:r>
          </w:p>
        </w:tc>
      </w:tr>
    </w:tbl>
    <w:p w:rsidR="00BF076F" w:rsidRPr="00501E75" w:rsidRDefault="00BF076F" w:rsidP="005A5CF6">
      <w:pPr>
        <w:spacing w:line="220" w:lineRule="exact"/>
        <w:ind w:right="-284" w:firstLine="709"/>
        <w:contextualSpacing/>
        <w:rPr>
          <w:sz w:val="28"/>
          <w:szCs w:val="28"/>
        </w:rPr>
      </w:pPr>
    </w:p>
    <w:sectPr w:rsidR="00BF076F" w:rsidRPr="00501E75" w:rsidSect="00C455CF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D6" w:rsidRDefault="00367FD6" w:rsidP="00E42BC0">
      <w:r>
        <w:separator/>
      </w:r>
    </w:p>
  </w:endnote>
  <w:endnote w:type="continuationSeparator" w:id="0">
    <w:p w:rsidR="00367FD6" w:rsidRDefault="00367FD6" w:rsidP="00E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D6" w:rsidRDefault="00367FD6" w:rsidP="00E42BC0">
      <w:r>
        <w:separator/>
      </w:r>
    </w:p>
  </w:footnote>
  <w:footnote w:type="continuationSeparator" w:id="0">
    <w:p w:rsidR="00367FD6" w:rsidRDefault="00367FD6" w:rsidP="00E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9457"/>
      <w:docPartObj>
        <w:docPartGallery w:val="Page Numbers (Top of Page)"/>
        <w:docPartUnique/>
      </w:docPartObj>
    </w:sdtPr>
    <w:sdtEndPr/>
    <w:sdtContent>
      <w:p w:rsidR="00530473" w:rsidRDefault="005304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530473" w:rsidRDefault="005304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282A"/>
    <w:multiLevelType w:val="hybridMultilevel"/>
    <w:tmpl w:val="2B90811E"/>
    <w:lvl w:ilvl="0" w:tplc="9F645B40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5B1D2EA8"/>
    <w:multiLevelType w:val="hybridMultilevel"/>
    <w:tmpl w:val="19A06192"/>
    <w:lvl w:ilvl="0" w:tplc="DA3250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9"/>
    <w:rsid w:val="00005D3B"/>
    <w:rsid w:val="000077D3"/>
    <w:rsid w:val="00010971"/>
    <w:rsid w:val="000109EE"/>
    <w:rsid w:val="00030116"/>
    <w:rsid w:val="00030CA8"/>
    <w:rsid w:val="0003168B"/>
    <w:rsid w:val="00033017"/>
    <w:rsid w:val="00035721"/>
    <w:rsid w:val="00041408"/>
    <w:rsid w:val="000578F6"/>
    <w:rsid w:val="00066588"/>
    <w:rsid w:val="00077EE9"/>
    <w:rsid w:val="000855C4"/>
    <w:rsid w:val="000902F9"/>
    <w:rsid w:val="000A2099"/>
    <w:rsid w:val="000A22D3"/>
    <w:rsid w:val="000A2780"/>
    <w:rsid w:val="000B02A2"/>
    <w:rsid w:val="000C18C3"/>
    <w:rsid w:val="000D10C0"/>
    <w:rsid w:val="000D70A4"/>
    <w:rsid w:val="000F02EB"/>
    <w:rsid w:val="000F1BE9"/>
    <w:rsid w:val="00100BC5"/>
    <w:rsid w:val="00123DF5"/>
    <w:rsid w:val="001243C2"/>
    <w:rsid w:val="001352B8"/>
    <w:rsid w:val="001355A8"/>
    <w:rsid w:val="001365C5"/>
    <w:rsid w:val="00152080"/>
    <w:rsid w:val="00156E0B"/>
    <w:rsid w:val="00160417"/>
    <w:rsid w:val="00176152"/>
    <w:rsid w:val="001800B1"/>
    <w:rsid w:val="00181ED2"/>
    <w:rsid w:val="001A4B41"/>
    <w:rsid w:val="001A597D"/>
    <w:rsid w:val="001A6AE1"/>
    <w:rsid w:val="001B1450"/>
    <w:rsid w:val="001B4CD6"/>
    <w:rsid w:val="001D05C1"/>
    <w:rsid w:val="001D5AE9"/>
    <w:rsid w:val="001D6D04"/>
    <w:rsid w:val="001E051D"/>
    <w:rsid w:val="001F0801"/>
    <w:rsid w:val="00206F86"/>
    <w:rsid w:val="00221F78"/>
    <w:rsid w:val="00230C6D"/>
    <w:rsid w:val="00231CB0"/>
    <w:rsid w:val="002371F8"/>
    <w:rsid w:val="002414B1"/>
    <w:rsid w:val="00252522"/>
    <w:rsid w:val="002619C0"/>
    <w:rsid w:val="0028239E"/>
    <w:rsid w:val="00285BA7"/>
    <w:rsid w:val="002911FE"/>
    <w:rsid w:val="00295C17"/>
    <w:rsid w:val="002A4F98"/>
    <w:rsid w:val="002B3619"/>
    <w:rsid w:val="002D01A1"/>
    <w:rsid w:val="002D0C48"/>
    <w:rsid w:val="002D0D50"/>
    <w:rsid w:val="002E61D6"/>
    <w:rsid w:val="002E7F11"/>
    <w:rsid w:val="002F2690"/>
    <w:rsid w:val="00300C8A"/>
    <w:rsid w:val="00310184"/>
    <w:rsid w:val="003254E1"/>
    <w:rsid w:val="003304D8"/>
    <w:rsid w:val="00344DCA"/>
    <w:rsid w:val="00353CF0"/>
    <w:rsid w:val="00354048"/>
    <w:rsid w:val="00361172"/>
    <w:rsid w:val="00367FD6"/>
    <w:rsid w:val="00374193"/>
    <w:rsid w:val="0039010F"/>
    <w:rsid w:val="00392F9C"/>
    <w:rsid w:val="003972E9"/>
    <w:rsid w:val="003B44D0"/>
    <w:rsid w:val="003C3A40"/>
    <w:rsid w:val="003E0D88"/>
    <w:rsid w:val="003E42F6"/>
    <w:rsid w:val="003F2A51"/>
    <w:rsid w:val="003F4FC1"/>
    <w:rsid w:val="004056CF"/>
    <w:rsid w:val="00411F51"/>
    <w:rsid w:val="00432F28"/>
    <w:rsid w:val="00432F2C"/>
    <w:rsid w:val="00434281"/>
    <w:rsid w:val="00453EF8"/>
    <w:rsid w:val="00462448"/>
    <w:rsid w:val="00462E29"/>
    <w:rsid w:val="00462FF2"/>
    <w:rsid w:val="004664F0"/>
    <w:rsid w:val="00466AB5"/>
    <w:rsid w:val="0046787E"/>
    <w:rsid w:val="00473AB3"/>
    <w:rsid w:val="00482BF7"/>
    <w:rsid w:val="00492AE6"/>
    <w:rsid w:val="00497C36"/>
    <w:rsid w:val="00497FCD"/>
    <w:rsid w:val="004A5385"/>
    <w:rsid w:val="004B11B3"/>
    <w:rsid w:val="004C03CB"/>
    <w:rsid w:val="004C1766"/>
    <w:rsid w:val="004C181D"/>
    <w:rsid w:val="004C65FE"/>
    <w:rsid w:val="004E1287"/>
    <w:rsid w:val="004E20FD"/>
    <w:rsid w:val="004F428A"/>
    <w:rsid w:val="004F4867"/>
    <w:rsid w:val="00501E75"/>
    <w:rsid w:val="0050638E"/>
    <w:rsid w:val="00511ED3"/>
    <w:rsid w:val="0051429D"/>
    <w:rsid w:val="00530473"/>
    <w:rsid w:val="00534E2B"/>
    <w:rsid w:val="00535571"/>
    <w:rsid w:val="00537575"/>
    <w:rsid w:val="00552C90"/>
    <w:rsid w:val="00553320"/>
    <w:rsid w:val="00556B68"/>
    <w:rsid w:val="00563493"/>
    <w:rsid w:val="005637E8"/>
    <w:rsid w:val="00582D55"/>
    <w:rsid w:val="00586327"/>
    <w:rsid w:val="00597055"/>
    <w:rsid w:val="005A3992"/>
    <w:rsid w:val="005A3AE1"/>
    <w:rsid w:val="005A5CF6"/>
    <w:rsid w:val="005B05F4"/>
    <w:rsid w:val="005C0BA0"/>
    <w:rsid w:val="005D452D"/>
    <w:rsid w:val="005E2864"/>
    <w:rsid w:val="005E381D"/>
    <w:rsid w:val="005E6735"/>
    <w:rsid w:val="005E75F1"/>
    <w:rsid w:val="005E7ED5"/>
    <w:rsid w:val="005F71B0"/>
    <w:rsid w:val="005F74AB"/>
    <w:rsid w:val="00601E15"/>
    <w:rsid w:val="0061259F"/>
    <w:rsid w:val="00627766"/>
    <w:rsid w:val="006352E3"/>
    <w:rsid w:val="00637AE4"/>
    <w:rsid w:val="00640036"/>
    <w:rsid w:val="00647B42"/>
    <w:rsid w:val="0065138E"/>
    <w:rsid w:val="00671EA5"/>
    <w:rsid w:val="0068107E"/>
    <w:rsid w:val="00684083"/>
    <w:rsid w:val="006849EF"/>
    <w:rsid w:val="00686FCC"/>
    <w:rsid w:val="00693593"/>
    <w:rsid w:val="006A0E2B"/>
    <w:rsid w:val="006A4718"/>
    <w:rsid w:val="006C2149"/>
    <w:rsid w:val="006D3914"/>
    <w:rsid w:val="006D7EDD"/>
    <w:rsid w:val="006E4849"/>
    <w:rsid w:val="006F33F4"/>
    <w:rsid w:val="00701487"/>
    <w:rsid w:val="00710BCD"/>
    <w:rsid w:val="00711B71"/>
    <w:rsid w:val="00715DE8"/>
    <w:rsid w:val="00716A3F"/>
    <w:rsid w:val="00720151"/>
    <w:rsid w:val="00723608"/>
    <w:rsid w:val="00725500"/>
    <w:rsid w:val="00734AE9"/>
    <w:rsid w:val="00737C4A"/>
    <w:rsid w:val="007415B7"/>
    <w:rsid w:val="00742D85"/>
    <w:rsid w:val="0074557B"/>
    <w:rsid w:val="00746825"/>
    <w:rsid w:val="00746ED7"/>
    <w:rsid w:val="0075178B"/>
    <w:rsid w:val="007626AC"/>
    <w:rsid w:val="007749F9"/>
    <w:rsid w:val="007978B5"/>
    <w:rsid w:val="007A2A24"/>
    <w:rsid w:val="007C32EA"/>
    <w:rsid w:val="007C6F9E"/>
    <w:rsid w:val="007D3CC5"/>
    <w:rsid w:val="007E544C"/>
    <w:rsid w:val="007F0EF7"/>
    <w:rsid w:val="007F385C"/>
    <w:rsid w:val="00802C66"/>
    <w:rsid w:val="00803F0F"/>
    <w:rsid w:val="0080607B"/>
    <w:rsid w:val="008124DC"/>
    <w:rsid w:val="00823940"/>
    <w:rsid w:val="00825EC6"/>
    <w:rsid w:val="00833518"/>
    <w:rsid w:val="0083478A"/>
    <w:rsid w:val="00845CD8"/>
    <w:rsid w:val="00853B21"/>
    <w:rsid w:val="008556D4"/>
    <w:rsid w:val="00860389"/>
    <w:rsid w:val="0086258B"/>
    <w:rsid w:val="00863C8E"/>
    <w:rsid w:val="00865DEC"/>
    <w:rsid w:val="0088208C"/>
    <w:rsid w:val="00884680"/>
    <w:rsid w:val="008938EE"/>
    <w:rsid w:val="008B3132"/>
    <w:rsid w:val="008C088E"/>
    <w:rsid w:val="008C25D4"/>
    <w:rsid w:val="008D4B8B"/>
    <w:rsid w:val="008E40FB"/>
    <w:rsid w:val="008F17D2"/>
    <w:rsid w:val="008F23A3"/>
    <w:rsid w:val="008F43CD"/>
    <w:rsid w:val="00904696"/>
    <w:rsid w:val="00904785"/>
    <w:rsid w:val="00904F12"/>
    <w:rsid w:val="0090649D"/>
    <w:rsid w:val="009109C7"/>
    <w:rsid w:val="00912CF3"/>
    <w:rsid w:val="00916324"/>
    <w:rsid w:val="00924F24"/>
    <w:rsid w:val="0092765C"/>
    <w:rsid w:val="00960D7C"/>
    <w:rsid w:val="00981C8A"/>
    <w:rsid w:val="00991B80"/>
    <w:rsid w:val="00996774"/>
    <w:rsid w:val="00997FC0"/>
    <w:rsid w:val="009B596A"/>
    <w:rsid w:val="009C05A3"/>
    <w:rsid w:val="009C085C"/>
    <w:rsid w:val="009C0CBC"/>
    <w:rsid w:val="009C6901"/>
    <w:rsid w:val="009D1AED"/>
    <w:rsid w:val="009D36DE"/>
    <w:rsid w:val="009D40FC"/>
    <w:rsid w:val="009E36E5"/>
    <w:rsid w:val="009F4C59"/>
    <w:rsid w:val="009F7500"/>
    <w:rsid w:val="00A04FE8"/>
    <w:rsid w:val="00A211B5"/>
    <w:rsid w:val="00A23B68"/>
    <w:rsid w:val="00A274FA"/>
    <w:rsid w:val="00A3533E"/>
    <w:rsid w:val="00A43EF1"/>
    <w:rsid w:val="00A4416D"/>
    <w:rsid w:val="00A4665E"/>
    <w:rsid w:val="00A479BD"/>
    <w:rsid w:val="00A557EE"/>
    <w:rsid w:val="00A56D9D"/>
    <w:rsid w:val="00A70E48"/>
    <w:rsid w:val="00A80780"/>
    <w:rsid w:val="00A81CD8"/>
    <w:rsid w:val="00A82973"/>
    <w:rsid w:val="00A970ED"/>
    <w:rsid w:val="00A9732C"/>
    <w:rsid w:val="00AA718D"/>
    <w:rsid w:val="00AB0516"/>
    <w:rsid w:val="00AB1EF0"/>
    <w:rsid w:val="00AB7DD2"/>
    <w:rsid w:val="00AE42E8"/>
    <w:rsid w:val="00AE5622"/>
    <w:rsid w:val="00AE6568"/>
    <w:rsid w:val="00AF0B3B"/>
    <w:rsid w:val="00B06820"/>
    <w:rsid w:val="00B13A85"/>
    <w:rsid w:val="00B2002E"/>
    <w:rsid w:val="00B4342A"/>
    <w:rsid w:val="00B50BC7"/>
    <w:rsid w:val="00B50E87"/>
    <w:rsid w:val="00B5585C"/>
    <w:rsid w:val="00B5694B"/>
    <w:rsid w:val="00B751ED"/>
    <w:rsid w:val="00B801FD"/>
    <w:rsid w:val="00B841AF"/>
    <w:rsid w:val="00B9501D"/>
    <w:rsid w:val="00BA3809"/>
    <w:rsid w:val="00BA3843"/>
    <w:rsid w:val="00BA753F"/>
    <w:rsid w:val="00BC2A5D"/>
    <w:rsid w:val="00BC4617"/>
    <w:rsid w:val="00BD24F6"/>
    <w:rsid w:val="00BF076F"/>
    <w:rsid w:val="00C0741F"/>
    <w:rsid w:val="00C12213"/>
    <w:rsid w:val="00C15A79"/>
    <w:rsid w:val="00C21517"/>
    <w:rsid w:val="00C216FD"/>
    <w:rsid w:val="00C21D71"/>
    <w:rsid w:val="00C312C3"/>
    <w:rsid w:val="00C327B6"/>
    <w:rsid w:val="00C32B1A"/>
    <w:rsid w:val="00C3662D"/>
    <w:rsid w:val="00C36C23"/>
    <w:rsid w:val="00C455CF"/>
    <w:rsid w:val="00C543AB"/>
    <w:rsid w:val="00C61097"/>
    <w:rsid w:val="00C636B0"/>
    <w:rsid w:val="00C649AE"/>
    <w:rsid w:val="00C75A00"/>
    <w:rsid w:val="00C93A67"/>
    <w:rsid w:val="00C972AE"/>
    <w:rsid w:val="00CA2F30"/>
    <w:rsid w:val="00CA5A3D"/>
    <w:rsid w:val="00CC3AD0"/>
    <w:rsid w:val="00D007F4"/>
    <w:rsid w:val="00D01317"/>
    <w:rsid w:val="00D027E9"/>
    <w:rsid w:val="00D17743"/>
    <w:rsid w:val="00D22976"/>
    <w:rsid w:val="00D26C19"/>
    <w:rsid w:val="00D31871"/>
    <w:rsid w:val="00D35514"/>
    <w:rsid w:val="00D41365"/>
    <w:rsid w:val="00D80FA6"/>
    <w:rsid w:val="00D86240"/>
    <w:rsid w:val="00D921D9"/>
    <w:rsid w:val="00D97EAF"/>
    <w:rsid w:val="00DA61C5"/>
    <w:rsid w:val="00DB7D34"/>
    <w:rsid w:val="00DC0C1B"/>
    <w:rsid w:val="00DC40DC"/>
    <w:rsid w:val="00DD2EF4"/>
    <w:rsid w:val="00DD559E"/>
    <w:rsid w:val="00DF4EF9"/>
    <w:rsid w:val="00E0065D"/>
    <w:rsid w:val="00E11129"/>
    <w:rsid w:val="00E121C7"/>
    <w:rsid w:val="00E12952"/>
    <w:rsid w:val="00E232CE"/>
    <w:rsid w:val="00E2388B"/>
    <w:rsid w:val="00E30D5D"/>
    <w:rsid w:val="00E338EF"/>
    <w:rsid w:val="00E42BC0"/>
    <w:rsid w:val="00E51FDB"/>
    <w:rsid w:val="00E54926"/>
    <w:rsid w:val="00E7187A"/>
    <w:rsid w:val="00E7398B"/>
    <w:rsid w:val="00E90834"/>
    <w:rsid w:val="00E9232A"/>
    <w:rsid w:val="00EA1F96"/>
    <w:rsid w:val="00EB3681"/>
    <w:rsid w:val="00EB42A3"/>
    <w:rsid w:val="00EC2B8E"/>
    <w:rsid w:val="00EC5AFE"/>
    <w:rsid w:val="00ED0BD3"/>
    <w:rsid w:val="00ED5BFD"/>
    <w:rsid w:val="00EE24BD"/>
    <w:rsid w:val="00EE2683"/>
    <w:rsid w:val="00EE4442"/>
    <w:rsid w:val="00EE47C2"/>
    <w:rsid w:val="00EF386E"/>
    <w:rsid w:val="00EF4538"/>
    <w:rsid w:val="00EF4D60"/>
    <w:rsid w:val="00EF51D3"/>
    <w:rsid w:val="00F05406"/>
    <w:rsid w:val="00F164B2"/>
    <w:rsid w:val="00F27E86"/>
    <w:rsid w:val="00F31964"/>
    <w:rsid w:val="00F35512"/>
    <w:rsid w:val="00F418CC"/>
    <w:rsid w:val="00F4656C"/>
    <w:rsid w:val="00F51E4E"/>
    <w:rsid w:val="00F53944"/>
    <w:rsid w:val="00F61A9E"/>
    <w:rsid w:val="00F61DCD"/>
    <w:rsid w:val="00F64C13"/>
    <w:rsid w:val="00F71C81"/>
    <w:rsid w:val="00F753E4"/>
    <w:rsid w:val="00F801E9"/>
    <w:rsid w:val="00F90CE5"/>
    <w:rsid w:val="00FA2479"/>
    <w:rsid w:val="00FA3211"/>
    <w:rsid w:val="00FA38E5"/>
    <w:rsid w:val="00FA6792"/>
    <w:rsid w:val="00FB1381"/>
    <w:rsid w:val="00FB2CDA"/>
    <w:rsid w:val="00FB3FB8"/>
    <w:rsid w:val="00FB419E"/>
    <w:rsid w:val="00FC4326"/>
    <w:rsid w:val="00FC68D7"/>
    <w:rsid w:val="00FC6E8C"/>
    <w:rsid w:val="00FD0AD0"/>
    <w:rsid w:val="00FD0DC2"/>
    <w:rsid w:val="00FE672C"/>
    <w:rsid w:val="00FF363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ПАРАГРАФ,Абзац списка11,Абзац списка1"/>
    <w:basedOn w:val="a"/>
    <w:link w:val="a8"/>
    <w:uiPriority w:val="34"/>
    <w:qFormat/>
    <w:rsid w:val="00E42B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49EF"/>
    <w:rPr>
      <w:color w:val="0000FF" w:themeColor="hyperlink"/>
      <w:u w:val="single"/>
    </w:rPr>
  </w:style>
  <w:style w:type="character" w:customStyle="1" w:styleId="a8">
    <w:name w:val="Абзац списка Знак"/>
    <w:aliases w:val="ПАРАГРАФ Знак,Абзац списка11 Знак,Абзац списка1 Знак"/>
    <w:link w:val="a7"/>
    <w:uiPriority w:val="34"/>
    <w:locked/>
    <w:rsid w:val="00AB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53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3E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972A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81F8-DA59-42EA-8DF0-D6E126D6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Шулакова Ольга Борисовна</cp:lastModifiedBy>
  <cp:revision>4</cp:revision>
  <cp:lastPrinted>2026-06-23T12:50:00Z</cp:lastPrinted>
  <dcterms:created xsi:type="dcterms:W3CDTF">2026-06-26T12:39:00Z</dcterms:created>
  <dcterms:modified xsi:type="dcterms:W3CDTF">2026-06-26T13:23:00Z</dcterms:modified>
</cp:coreProperties>
</file>