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83" w:rsidRDefault="004B5D35">
      <w:pPr>
        <w:pStyle w:val="a3"/>
        <w:spacing w:before="67" w:line="322" w:lineRule="exact"/>
        <w:ind w:left="6067"/>
        <w:jc w:val="left"/>
      </w:pPr>
      <w:r>
        <w:t>Утверждено</w:t>
      </w:r>
    </w:p>
    <w:p w:rsidR="000D5683" w:rsidRDefault="004B5D35">
      <w:pPr>
        <w:pStyle w:val="a3"/>
        <w:ind w:left="6058" w:right="254"/>
        <w:jc w:val="left"/>
      </w:pPr>
      <w:r>
        <w:t>решением правления Фонда</w:t>
      </w:r>
      <w:r>
        <w:rPr>
          <w:spacing w:val="1"/>
        </w:rPr>
        <w:t xml:space="preserve"> </w:t>
      </w:r>
      <w:r>
        <w:t xml:space="preserve">поддержки детей, </w:t>
      </w:r>
      <w:proofErr w:type="gramStart"/>
      <w:r>
        <w:t>находящихся</w:t>
      </w:r>
      <w:proofErr w:type="gramEnd"/>
      <w:r>
        <w:t xml:space="preserve"> в</w:t>
      </w:r>
      <w:r>
        <w:rPr>
          <w:spacing w:val="-67"/>
        </w:rPr>
        <w:t xml:space="preserve"> </w:t>
      </w:r>
      <w:r>
        <w:t>трудной жизненной ситуации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заседания</w:t>
      </w:r>
    </w:p>
    <w:p w:rsidR="000D5683" w:rsidRDefault="004B5D35">
      <w:pPr>
        <w:pStyle w:val="a3"/>
        <w:spacing w:before="4" w:line="322" w:lineRule="exact"/>
        <w:ind w:left="6058"/>
        <w:jc w:val="left"/>
      </w:pPr>
      <w:r>
        <w:t>правления</w:t>
      </w:r>
      <w:r>
        <w:rPr>
          <w:spacing w:val="-5"/>
        </w:rPr>
        <w:t xml:space="preserve"> </w:t>
      </w:r>
      <w:r>
        <w:t>Фонда</w:t>
      </w:r>
    </w:p>
    <w:p w:rsidR="000D5683" w:rsidRDefault="004B5D35">
      <w:pPr>
        <w:pStyle w:val="a3"/>
        <w:ind w:left="6058"/>
        <w:jc w:val="left"/>
      </w:pPr>
      <w:r>
        <w:t>от</w:t>
      </w:r>
      <w:r>
        <w:rPr>
          <w:spacing w:val="-2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0D5683" w:rsidRDefault="000D5683">
      <w:pPr>
        <w:pStyle w:val="a3"/>
        <w:spacing w:before="11"/>
        <w:ind w:left="0"/>
        <w:jc w:val="left"/>
        <w:rPr>
          <w:sz w:val="27"/>
        </w:rPr>
      </w:pPr>
    </w:p>
    <w:p w:rsidR="000D5683" w:rsidRDefault="004B5D35">
      <w:pPr>
        <w:pStyle w:val="a3"/>
        <w:ind w:left="6067" w:right="375"/>
        <w:jc w:val="left"/>
      </w:pPr>
      <w:proofErr w:type="gramStart"/>
      <w:r>
        <w:t>Утверждена новая редакция</w:t>
      </w:r>
      <w:r>
        <w:rPr>
          <w:spacing w:val="1"/>
        </w:rPr>
        <w:t xml:space="preserve"> </w:t>
      </w:r>
      <w:r>
        <w:t>решением правления Фонда</w:t>
      </w:r>
      <w:r>
        <w:rPr>
          <w:spacing w:val="1"/>
        </w:rPr>
        <w:t xml:space="preserve"> </w:t>
      </w:r>
      <w:r>
        <w:t>поддержки</w:t>
      </w:r>
      <w:r>
        <w:rPr>
          <w:spacing w:val="-11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находящихся</w:t>
      </w:r>
      <w:r>
        <w:rPr>
          <w:spacing w:val="-67"/>
        </w:rPr>
        <w:t xml:space="preserve"> </w:t>
      </w:r>
      <w:r>
        <w:t>в трудной жизненной ситуации</w:t>
      </w:r>
      <w:r>
        <w:rPr>
          <w:spacing w:val="-67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заседания</w:t>
      </w:r>
      <w:proofErr w:type="gramEnd"/>
    </w:p>
    <w:p w:rsidR="000D5683" w:rsidRDefault="004B5D35">
      <w:pPr>
        <w:pStyle w:val="a3"/>
        <w:spacing w:line="321" w:lineRule="exact"/>
        <w:ind w:left="6067"/>
        <w:jc w:val="left"/>
      </w:pPr>
      <w:r>
        <w:t>правления</w:t>
      </w:r>
      <w:r>
        <w:rPr>
          <w:spacing w:val="-5"/>
        </w:rPr>
        <w:t xml:space="preserve"> </w:t>
      </w:r>
      <w:r>
        <w:t>Фонда</w:t>
      </w:r>
    </w:p>
    <w:p w:rsidR="000D5683" w:rsidRDefault="004B5D35">
      <w:pPr>
        <w:pStyle w:val="a3"/>
        <w:ind w:left="6067"/>
        <w:jc w:val="left"/>
      </w:pPr>
      <w:r>
        <w:t>от</w:t>
      </w:r>
      <w:r>
        <w:rPr>
          <w:spacing w:val="-3"/>
        </w:rPr>
        <w:t xml:space="preserve"> </w:t>
      </w:r>
      <w:r>
        <w:t>28 февраля</w:t>
      </w:r>
      <w:r>
        <w:rPr>
          <w:spacing w:val="3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2)</w:t>
      </w:r>
    </w:p>
    <w:p w:rsidR="000D5683" w:rsidRDefault="000D5683">
      <w:pPr>
        <w:pStyle w:val="a3"/>
        <w:spacing w:before="11"/>
        <w:ind w:left="0"/>
        <w:jc w:val="left"/>
        <w:rPr>
          <w:sz w:val="27"/>
        </w:rPr>
      </w:pPr>
    </w:p>
    <w:p w:rsidR="000D5683" w:rsidRDefault="004B5D35">
      <w:pPr>
        <w:pStyle w:val="a3"/>
        <w:ind w:left="6067" w:right="375"/>
        <w:jc w:val="left"/>
      </w:pPr>
      <w:proofErr w:type="gramStart"/>
      <w:r>
        <w:t>Утверждена новая редакция</w:t>
      </w:r>
      <w:r>
        <w:rPr>
          <w:spacing w:val="1"/>
        </w:rPr>
        <w:t xml:space="preserve"> </w:t>
      </w:r>
      <w:r>
        <w:t>решением правления Фонда</w:t>
      </w:r>
      <w:r>
        <w:rPr>
          <w:spacing w:val="1"/>
        </w:rPr>
        <w:t xml:space="preserve"> </w:t>
      </w:r>
      <w:r>
        <w:t>поддержки</w:t>
      </w:r>
      <w:r>
        <w:rPr>
          <w:spacing w:val="-11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находящихся</w:t>
      </w:r>
      <w:r>
        <w:rPr>
          <w:spacing w:val="-67"/>
        </w:rPr>
        <w:t xml:space="preserve"> </w:t>
      </w:r>
      <w:r>
        <w:t>в трудной жизненной ситуации</w:t>
      </w:r>
      <w:r>
        <w:rPr>
          <w:spacing w:val="-67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заседания</w:t>
      </w:r>
      <w:proofErr w:type="gramEnd"/>
    </w:p>
    <w:p w:rsidR="000D5683" w:rsidRDefault="004B5D35">
      <w:pPr>
        <w:pStyle w:val="a3"/>
        <w:spacing w:before="3" w:line="322" w:lineRule="exact"/>
        <w:ind w:left="6067"/>
        <w:jc w:val="left"/>
      </w:pPr>
      <w:r>
        <w:t>правления</w:t>
      </w:r>
      <w:r>
        <w:rPr>
          <w:spacing w:val="-5"/>
        </w:rPr>
        <w:t xml:space="preserve"> </w:t>
      </w:r>
      <w:r>
        <w:t>Фонда</w:t>
      </w:r>
    </w:p>
    <w:p w:rsidR="000D5683" w:rsidRDefault="004B5D35">
      <w:pPr>
        <w:pStyle w:val="a3"/>
        <w:ind w:left="6067"/>
        <w:jc w:val="left"/>
      </w:pPr>
      <w:r>
        <w:t>от</w:t>
      </w:r>
      <w:r>
        <w:rPr>
          <w:spacing w:val="-3"/>
        </w:rPr>
        <w:t xml:space="preserve"> </w:t>
      </w:r>
      <w:r>
        <w:t>16 апреля</w:t>
      </w:r>
      <w:r>
        <w:rPr>
          <w:spacing w:val="3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2)</w:t>
      </w:r>
    </w:p>
    <w:p w:rsidR="00004547" w:rsidRDefault="00004547">
      <w:pPr>
        <w:pStyle w:val="a3"/>
        <w:ind w:left="6067"/>
        <w:jc w:val="left"/>
      </w:pPr>
    </w:p>
    <w:p w:rsidR="00004547" w:rsidRPr="003F099C" w:rsidRDefault="00004547" w:rsidP="00004547">
      <w:pPr>
        <w:adjustRightInd w:val="0"/>
        <w:ind w:left="5954" w:right="-442"/>
        <w:rPr>
          <w:bCs/>
          <w:sz w:val="28"/>
          <w:szCs w:val="28"/>
        </w:rPr>
      </w:pPr>
      <w:r w:rsidRPr="003F099C">
        <w:rPr>
          <w:bCs/>
          <w:sz w:val="28"/>
          <w:szCs w:val="28"/>
        </w:rPr>
        <w:t>Утверждена новая редакция</w:t>
      </w:r>
    </w:p>
    <w:p w:rsidR="00004547" w:rsidRPr="003F099C" w:rsidRDefault="00004547" w:rsidP="00004547">
      <w:pPr>
        <w:adjustRightInd w:val="0"/>
        <w:ind w:left="5954" w:right="-442"/>
        <w:rPr>
          <w:bCs/>
          <w:sz w:val="28"/>
          <w:szCs w:val="28"/>
        </w:rPr>
      </w:pPr>
      <w:r w:rsidRPr="003F099C">
        <w:rPr>
          <w:bCs/>
          <w:sz w:val="28"/>
          <w:szCs w:val="28"/>
        </w:rPr>
        <w:t xml:space="preserve">решением правления Фонда поддержки детей, </w:t>
      </w:r>
      <w:proofErr w:type="gramStart"/>
      <w:r w:rsidRPr="003F099C">
        <w:rPr>
          <w:bCs/>
          <w:sz w:val="28"/>
          <w:szCs w:val="28"/>
        </w:rPr>
        <w:t>находящихся</w:t>
      </w:r>
      <w:proofErr w:type="gramEnd"/>
      <w:r w:rsidRPr="003F099C">
        <w:rPr>
          <w:bCs/>
          <w:sz w:val="28"/>
          <w:szCs w:val="28"/>
        </w:rPr>
        <w:t xml:space="preserve"> </w:t>
      </w:r>
    </w:p>
    <w:p w:rsidR="00004547" w:rsidRPr="003F099C" w:rsidRDefault="00004547" w:rsidP="00004547">
      <w:pPr>
        <w:adjustRightInd w:val="0"/>
        <w:ind w:left="5954" w:right="-442"/>
        <w:rPr>
          <w:bCs/>
          <w:sz w:val="28"/>
          <w:szCs w:val="28"/>
        </w:rPr>
      </w:pPr>
      <w:r w:rsidRPr="003F099C">
        <w:rPr>
          <w:bCs/>
          <w:sz w:val="28"/>
          <w:szCs w:val="28"/>
        </w:rPr>
        <w:t xml:space="preserve">в трудной жизненной ситуации  </w:t>
      </w:r>
    </w:p>
    <w:p w:rsidR="00004547" w:rsidRPr="003F099C" w:rsidRDefault="00004547" w:rsidP="00004547">
      <w:pPr>
        <w:adjustRightInd w:val="0"/>
        <w:ind w:left="5954" w:right="-442"/>
        <w:rPr>
          <w:bCs/>
          <w:sz w:val="28"/>
          <w:szCs w:val="28"/>
        </w:rPr>
      </w:pPr>
      <w:proofErr w:type="gramStart"/>
      <w:r w:rsidRPr="003F099C">
        <w:rPr>
          <w:bCs/>
          <w:sz w:val="28"/>
          <w:szCs w:val="28"/>
        </w:rPr>
        <w:t>(протокол заседания</w:t>
      </w:r>
      <w:proofErr w:type="gramEnd"/>
    </w:p>
    <w:p w:rsidR="00004547" w:rsidRPr="003F099C" w:rsidRDefault="00004547" w:rsidP="00004547">
      <w:pPr>
        <w:adjustRightInd w:val="0"/>
        <w:ind w:left="5954" w:right="-442"/>
        <w:rPr>
          <w:bCs/>
          <w:sz w:val="28"/>
          <w:szCs w:val="28"/>
        </w:rPr>
      </w:pPr>
      <w:r w:rsidRPr="003F099C">
        <w:rPr>
          <w:bCs/>
          <w:sz w:val="28"/>
          <w:szCs w:val="28"/>
        </w:rPr>
        <w:t xml:space="preserve">правления Фонда </w:t>
      </w:r>
    </w:p>
    <w:p w:rsidR="00004547" w:rsidRPr="003F099C" w:rsidRDefault="00004547" w:rsidP="00004547">
      <w:pPr>
        <w:adjustRightInd w:val="0"/>
        <w:ind w:left="5954" w:right="-442"/>
        <w:rPr>
          <w:bCs/>
          <w:sz w:val="28"/>
          <w:szCs w:val="28"/>
        </w:rPr>
      </w:pPr>
      <w:r w:rsidRPr="003F099C">
        <w:rPr>
          <w:sz w:val="28"/>
          <w:szCs w:val="28"/>
        </w:rPr>
        <w:t xml:space="preserve">от </w:t>
      </w:r>
      <w:r w:rsidR="008703F1">
        <w:rPr>
          <w:sz w:val="28"/>
          <w:szCs w:val="28"/>
        </w:rPr>
        <w:t>24</w:t>
      </w:r>
      <w:r>
        <w:rPr>
          <w:sz w:val="28"/>
          <w:szCs w:val="28"/>
        </w:rPr>
        <w:t xml:space="preserve"> января</w:t>
      </w:r>
      <w:r w:rsidRPr="003F099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3F099C">
        <w:rPr>
          <w:sz w:val="28"/>
          <w:szCs w:val="28"/>
        </w:rPr>
        <w:t xml:space="preserve"> г. № </w:t>
      </w:r>
      <w:r>
        <w:rPr>
          <w:sz w:val="28"/>
          <w:szCs w:val="28"/>
        </w:rPr>
        <w:t>1)</w:t>
      </w:r>
    </w:p>
    <w:p w:rsidR="00004547" w:rsidRDefault="00004547">
      <w:pPr>
        <w:pStyle w:val="a3"/>
        <w:ind w:left="6067"/>
        <w:jc w:val="left"/>
      </w:pPr>
    </w:p>
    <w:p w:rsidR="000D5683" w:rsidRDefault="000D5683">
      <w:pPr>
        <w:pStyle w:val="a3"/>
        <w:ind w:left="0"/>
        <w:jc w:val="left"/>
        <w:rPr>
          <w:sz w:val="30"/>
        </w:rPr>
      </w:pPr>
    </w:p>
    <w:p w:rsidR="000D5683" w:rsidRDefault="000D5683">
      <w:pPr>
        <w:pStyle w:val="a3"/>
        <w:ind w:left="0"/>
        <w:jc w:val="left"/>
        <w:rPr>
          <w:sz w:val="30"/>
        </w:rPr>
      </w:pPr>
    </w:p>
    <w:p w:rsidR="000D5683" w:rsidRDefault="000D5683">
      <w:pPr>
        <w:pStyle w:val="a3"/>
        <w:ind w:left="0"/>
        <w:jc w:val="left"/>
        <w:rPr>
          <w:sz w:val="30"/>
        </w:rPr>
      </w:pPr>
    </w:p>
    <w:p w:rsidR="000D5683" w:rsidRDefault="000D5683">
      <w:pPr>
        <w:pStyle w:val="a3"/>
        <w:ind w:left="0"/>
        <w:jc w:val="left"/>
        <w:rPr>
          <w:sz w:val="30"/>
        </w:rPr>
      </w:pPr>
    </w:p>
    <w:p w:rsidR="000D5683" w:rsidRDefault="000D5683">
      <w:pPr>
        <w:pStyle w:val="a3"/>
        <w:spacing w:before="5"/>
        <w:ind w:left="0"/>
        <w:jc w:val="left"/>
        <w:rPr>
          <w:sz w:val="34"/>
        </w:rPr>
      </w:pPr>
    </w:p>
    <w:p w:rsidR="000D5683" w:rsidRDefault="004B5D35">
      <w:pPr>
        <w:pStyle w:val="a4"/>
      </w:pPr>
      <w:r>
        <w:t>ПОЛОЖЕНИЕ</w:t>
      </w:r>
    </w:p>
    <w:p w:rsidR="000D5683" w:rsidRDefault="004B5D35">
      <w:pPr>
        <w:pStyle w:val="a4"/>
        <w:spacing w:before="164"/>
        <w:ind w:left="228"/>
      </w:pPr>
      <w:r>
        <w:t>о конкурсном отборе инновационных социальных проектов (комплексов мер)</w:t>
      </w:r>
      <w:r>
        <w:rPr>
          <w:spacing w:val="-67"/>
        </w:rPr>
        <w:t xml:space="preserve"> </w:t>
      </w:r>
      <w:r>
        <w:t>субъектов Российской Федерации в сфере поддержки детей и семей с детьми,</w:t>
      </w:r>
      <w:r>
        <w:rPr>
          <w:spacing w:val="1"/>
        </w:rPr>
        <w:t xml:space="preserve"> </w:t>
      </w:r>
      <w:r>
        <w:t>находящихся в трудной</w:t>
      </w:r>
      <w:r>
        <w:rPr>
          <w:spacing w:val="-1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ситуации</w:t>
      </w:r>
    </w:p>
    <w:p w:rsidR="000D5683" w:rsidRDefault="000D5683">
      <w:pPr>
        <w:pStyle w:val="a3"/>
        <w:spacing w:before="5"/>
        <w:ind w:left="0"/>
        <w:jc w:val="left"/>
        <w:rPr>
          <w:b/>
          <w:sz w:val="27"/>
        </w:rPr>
      </w:pPr>
    </w:p>
    <w:p w:rsidR="000D5683" w:rsidRDefault="004B5D35">
      <w:pPr>
        <w:pStyle w:val="a5"/>
        <w:numPr>
          <w:ilvl w:val="0"/>
          <w:numId w:val="9"/>
        </w:numPr>
        <w:tabs>
          <w:tab w:val="left" w:pos="4320"/>
        </w:tabs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</w:t>
      </w:r>
    </w:p>
    <w:p w:rsidR="000D5683" w:rsidRDefault="000D5683">
      <w:pPr>
        <w:pStyle w:val="a3"/>
        <w:spacing w:before="11"/>
        <w:ind w:left="0"/>
        <w:jc w:val="left"/>
        <w:rPr>
          <w:sz w:val="27"/>
        </w:rPr>
      </w:pPr>
    </w:p>
    <w:p w:rsidR="000D5683" w:rsidRDefault="004B5D35">
      <w:pPr>
        <w:pStyle w:val="a5"/>
        <w:numPr>
          <w:ilvl w:val="1"/>
          <w:numId w:val="8"/>
        </w:numPr>
        <w:tabs>
          <w:tab w:val="left" w:pos="1515"/>
        </w:tabs>
        <w:ind w:right="258" w:firstLine="710"/>
        <w:rPr>
          <w:sz w:val="28"/>
        </w:rPr>
      </w:pPr>
      <w:proofErr w:type="gramStart"/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(комплексов мер) субъектов Российской Федерации в сфере поддержки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и проведения конкурсного отбора (далее – конкурс) между Фондом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власти субъектов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0D5683" w:rsidRDefault="004B5D35">
      <w:pPr>
        <w:pStyle w:val="a5"/>
        <w:numPr>
          <w:ilvl w:val="1"/>
          <w:numId w:val="8"/>
        </w:numPr>
        <w:tabs>
          <w:tab w:val="left" w:pos="1419"/>
        </w:tabs>
        <w:spacing w:before="76"/>
        <w:ind w:right="264" w:firstLine="720"/>
        <w:rPr>
          <w:sz w:val="28"/>
        </w:rPr>
      </w:pPr>
      <w:r>
        <w:rPr>
          <w:sz w:val="28"/>
        </w:rPr>
        <w:t>Инициатором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детей, </w:t>
      </w:r>
      <w:proofErr w:type="gramStart"/>
      <w:r>
        <w:rPr>
          <w:sz w:val="28"/>
        </w:rPr>
        <w:t>находящихся</w:t>
      </w:r>
      <w:proofErr w:type="gramEnd"/>
      <w:r>
        <w:rPr>
          <w:sz w:val="28"/>
        </w:rPr>
        <w:t xml:space="preserve"> в трудной жизненной ситуации (далее – Фонд), созданный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Указом</w:t>
      </w:r>
      <w:r>
        <w:rPr>
          <w:spacing w:val="55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5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9"/>
          <w:sz w:val="28"/>
        </w:rPr>
        <w:t xml:space="preserve"> </w:t>
      </w:r>
      <w:r>
        <w:rPr>
          <w:sz w:val="28"/>
        </w:rPr>
        <w:t>от</w:t>
      </w:r>
      <w:r>
        <w:rPr>
          <w:spacing w:val="48"/>
          <w:sz w:val="28"/>
        </w:rPr>
        <w:t xml:space="preserve"> </w:t>
      </w:r>
      <w:r>
        <w:rPr>
          <w:sz w:val="28"/>
        </w:rPr>
        <w:t>26</w:t>
      </w:r>
      <w:r>
        <w:rPr>
          <w:spacing w:val="49"/>
          <w:sz w:val="28"/>
        </w:rPr>
        <w:t xml:space="preserve"> </w:t>
      </w:r>
      <w:r>
        <w:rPr>
          <w:sz w:val="28"/>
        </w:rPr>
        <w:t>марта</w:t>
      </w:r>
      <w:r>
        <w:rPr>
          <w:spacing w:val="51"/>
          <w:sz w:val="28"/>
        </w:rPr>
        <w:t xml:space="preserve"> </w:t>
      </w:r>
      <w:r>
        <w:rPr>
          <w:sz w:val="28"/>
        </w:rPr>
        <w:t>2008</w:t>
      </w:r>
      <w:r>
        <w:rPr>
          <w:spacing w:val="54"/>
          <w:sz w:val="28"/>
        </w:rPr>
        <w:t xml:space="preserve"> </w:t>
      </w:r>
      <w:r>
        <w:rPr>
          <w:sz w:val="28"/>
        </w:rPr>
        <w:t>г.</w:t>
      </w:r>
    </w:p>
    <w:p w:rsidR="000D5683" w:rsidRDefault="004B5D35">
      <w:pPr>
        <w:pStyle w:val="a3"/>
        <w:spacing w:line="244" w:lineRule="auto"/>
        <w:ind w:right="268"/>
      </w:pPr>
      <w:r>
        <w:t xml:space="preserve">№ 404 «О создании Фонда поддержки детей, </w:t>
      </w:r>
      <w:proofErr w:type="gramStart"/>
      <w:r>
        <w:t>находящихся</w:t>
      </w:r>
      <w:proofErr w:type="gramEnd"/>
      <w:r>
        <w:t xml:space="preserve"> в трудной жизненной</w:t>
      </w:r>
      <w:r>
        <w:rPr>
          <w:spacing w:val="1"/>
        </w:rPr>
        <w:t xml:space="preserve"> </w:t>
      </w:r>
      <w:r>
        <w:t>ситуации».</w:t>
      </w:r>
    </w:p>
    <w:p w:rsidR="000D5683" w:rsidRDefault="004B5D35">
      <w:pPr>
        <w:pStyle w:val="a5"/>
        <w:numPr>
          <w:ilvl w:val="1"/>
          <w:numId w:val="8"/>
        </w:numPr>
        <w:tabs>
          <w:tab w:val="left" w:pos="1395"/>
        </w:tabs>
        <w:ind w:right="260" w:firstLine="720"/>
        <w:rPr>
          <w:sz w:val="28"/>
        </w:rPr>
      </w:pPr>
      <w:r>
        <w:rPr>
          <w:sz w:val="28"/>
        </w:rPr>
        <w:t>На конкурс представляются региональные комплексы мер 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в сфере поддержки детей и семей с детьми, находящихся в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Фонда,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Фонда,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Фонда,</w:t>
      </w:r>
      <w:r>
        <w:rPr>
          <w:spacing w:val="7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5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Фонда.</w:t>
      </w:r>
    </w:p>
    <w:p w:rsidR="000D5683" w:rsidRDefault="004B5D35">
      <w:pPr>
        <w:pStyle w:val="a5"/>
        <w:numPr>
          <w:ilvl w:val="1"/>
          <w:numId w:val="8"/>
        </w:numPr>
        <w:tabs>
          <w:tab w:val="left" w:pos="1453"/>
        </w:tabs>
        <w:ind w:right="273" w:firstLine="720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Фондом</w:t>
      </w:r>
      <w:r>
        <w:rPr>
          <w:spacing w:val="3"/>
          <w:sz w:val="28"/>
        </w:rPr>
        <w:t xml:space="preserve"> </w:t>
      </w:r>
      <w:r>
        <w:rPr>
          <w:sz w:val="28"/>
        </w:rPr>
        <w:t>в форме</w:t>
      </w:r>
      <w:r>
        <w:rPr>
          <w:spacing w:val="4"/>
          <w:sz w:val="28"/>
        </w:rPr>
        <w:t xml:space="preserve"> </w:t>
      </w:r>
      <w:r>
        <w:rPr>
          <w:sz w:val="28"/>
        </w:rPr>
        <w:t>грантов.</w:t>
      </w:r>
    </w:p>
    <w:p w:rsidR="000D5683" w:rsidRDefault="000D5683">
      <w:pPr>
        <w:pStyle w:val="a3"/>
        <w:spacing w:before="11"/>
        <w:ind w:left="0"/>
        <w:jc w:val="left"/>
        <w:rPr>
          <w:sz w:val="26"/>
        </w:rPr>
      </w:pPr>
    </w:p>
    <w:p w:rsidR="000D5683" w:rsidRDefault="004B5D35">
      <w:pPr>
        <w:pStyle w:val="a5"/>
        <w:numPr>
          <w:ilvl w:val="0"/>
          <w:numId w:val="9"/>
        </w:numPr>
        <w:tabs>
          <w:tab w:val="left" w:pos="3821"/>
        </w:tabs>
        <w:ind w:left="3820" w:hanging="327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 конкурса</w:t>
      </w:r>
    </w:p>
    <w:p w:rsidR="000D5683" w:rsidRDefault="000D5683">
      <w:pPr>
        <w:pStyle w:val="a3"/>
        <w:spacing w:before="4"/>
        <w:ind w:left="0"/>
        <w:jc w:val="left"/>
      </w:pPr>
    </w:p>
    <w:p w:rsidR="000D5683" w:rsidRDefault="004B5D35">
      <w:pPr>
        <w:pStyle w:val="a5"/>
        <w:numPr>
          <w:ilvl w:val="1"/>
          <w:numId w:val="7"/>
        </w:numPr>
        <w:tabs>
          <w:tab w:val="left" w:pos="1347"/>
        </w:tabs>
        <w:ind w:right="268" w:firstLine="720"/>
        <w:rPr>
          <w:sz w:val="28"/>
        </w:rPr>
      </w:pPr>
      <w:r>
        <w:rPr>
          <w:sz w:val="28"/>
        </w:rPr>
        <w:t>Цель конкурса – содействие органам исполнительной власти 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сокращению распространенности социального неблагополучия детей и семей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 путем последующего предоставления Фондом средств   на безвозмездной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и безвозвратной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Грант).</w:t>
      </w:r>
    </w:p>
    <w:p w:rsidR="000D5683" w:rsidRDefault="004B5D35">
      <w:pPr>
        <w:pStyle w:val="a5"/>
        <w:numPr>
          <w:ilvl w:val="1"/>
          <w:numId w:val="7"/>
        </w:numPr>
        <w:tabs>
          <w:tab w:val="left" w:pos="1328"/>
        </w:tabs>
        <w:spacing w:line="320" w:lineRule="exact"/>
        <w:ind w:left="1327" w:hanging="495"/>
        <w:rPr>
          <w:sz w:val="28"/>
        </w:rPr>
      </w:pP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конкурса:</w:t>
      </w:r>
    </w:p>
    <w:p w:rsidR="000D5683" w:rsidRDefault="004B5D35">
      <w:pPr>
        <w:pStyle w:val="a3"/>
        <w:ind w:right="267" w:firstLine="720"/>
      </w:pPr>
      <w:r>
        <w:t>отбор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 – региональный комплексы мер), соответствующих тематике конкурса, для</w:t>
      </w:r>
      <w:r>
        <w:rPr>
          <w:spacing w:val="1"/>
        </w:rPr>
        <w:t xml:space="preserve"> </w:t>
      </w:r>
      <w:r>
        <w:t>поддержки,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финансовой, их</w:t>
      </w:r>
      <w:r>
        <w:rPr>
          <w:spacing w:val="-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программ Фонда;</w:t>
      </w:r>
    </w:p>
    <w:p w:rsidR="000D5683" w:rsidRDefault="004B5D35">
      <w:pPr>
        <w:pStyle w:val="a3"/>
        <w:ind w:right="265" w:firstLine="720"/>
      </w:pPr>
      <w:r>
        <w:t>установление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Фонда;</w:t>
      </w:r>
    </w:p>
    <w:p w:rsidR="000D5683" w:rsidRDefault="004B5D35">
      <w:pPr>
        <w:pStyle w:val="a3"/>
        <w:spacing w:before="3"/>
        <w:ind w:right="255" w:firstLine="720"/>
      </w:pPr>
      <w:r>
        <w:t>содействие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внутриведомственного</w:t>
      </w:r>
      <w:r>
        <w:rPr>
          <w:spacing w:val="1"/>
        </w:rPr>
        <w:t xml:space="preserve"> </w:t>
      </w:r>
      <w:r>
        <w:t>взаимодействия, профессионального сотрудничества в сфере поддержки детей и</w:t>
      </w:r>
      <w:r>
        <w:rPr>
          <w:spacing w:val="1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2"/>
        </w:rPr>
        <w:t xml:space="preserve"> </w:t>
      </w:r>
      <w:r>
        <w:t>находящихся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трудной</w:t>
      </w:r>
      <w:r>
        <w:rPr>
          <w:spacing w:val="5"/>
        </w:rPr>
        <w:t xml:space="preserve"> </w:t>
      </w:r>
      <w:r>
        <w:t>жизненной ситуации.</w:t>
      </w:r>
    </w:p>
    <w:p w:rsidR="000D5683" w:rsidRDefault="004B5D35">
      <w:pPr>
        <w:pStyle w:val="a5"/>
        <w:numPr>
          <w:ilvl w:val="1"/>
          <w:numId w:val="7"/>
        </w:numPr>
        <w:tabs>
          <w:tab w:val="left" w:pos="1588"/>
        </w:tabs>
        <w:ind w:right="269" w:firstLine="720"/>
        <w:rPr>
          <w:sz w:val="28"/>
        </w:rPr>
      </w:pPr>
      <w:proofErr w:type="gramStart"/>
      <w:r>
        <w:rPr>
          <w:sz w:val="28"/>
        </w:rPr>
        <w:t>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2"/>
          <w:sz w:val="28"/>
        </w:rPr>
        <w:t xml:space="preserve"> </w:t>
      </w:r>
      <w:r>
        <w:rPr>
          <w:sz w:val="28"/>
        </w:rPr>
        <w:t>Фондом.</w:t>
      </w:r>
      <w:proofErr w:type="gramEnd"/>
    </w:p>
    <w:p w:rsidR="000D5683" w:rsidRDefault="000D5683">
      <w:pPr>
        <w:pStyle w:val="a3"/>
        <w:ind w:left="0"/>
        <w:jc w:val="left"/>
        <w:rPr>
          <w:sz w:val="30"/>
        </w:rPr>
      </w:pPr>
    </w:p>
    <w:p w:rsidR="000D5683" w:rsidRDefault="000D5683">
      <w:pPr>
        <w:pStyle w:val="a3"/>
        <w:spacing w:before="9"/>
        <w:ind w:left="0"/>
        <w:jc w:val="left"/>
        <w:rPr>
          <w:sz w:val="25"/>
        </w:rPr>
      </w:pPr>
    </w:p>
    <w:p w:rsidR="000D5683" w:rsidRDefault="004B5D35">
      <w:pPr>
        <w:pStyle w:val="a5"/>
        <w:numPr>
          <w:ilvl w:val="0"/>
          <w:numId w:val="9"/>
        </w:numPr>
        <w:tabs>
          <w:tab w:val="left" w:pos="2577"/>
        </w:tabs>
        <w:spacing w:before="1"/>
        <w:ind w:left="3344" w:right="2311" w:hanging="1186"/>
        <w:jc w:val="left"/>
        <w:rPr>
          <w:sz w:val="28"/>
        </w:rPr>
      </w:pPr>
      <w:r>
        <w:rPr>
          <w:sz w:val="28"/>
        </w:rPr>
        <w:t>Требования к региональному комплексу мер,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представляемому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конкурс</w:t>
      </w:r>
    </w:p>
    <w:p w:rsidR="000D5683" w:rsidRDefault="000D5683">
      <w:pPr>
        <w:pStyle w:val="a3"/>
        <w:spacing w:before="10"/>
        <w:ind w:left="0"/>
        <w:jc w:val="left"/>
        <w:rPr>
          <w:sz w:val="27"/>
        </w:rPr>
      </w:pPr>
    </w:p>
    <w:p w:rsidR="000D5683" w:rsidRPr="0079181F" w:rsidRDefault="004B5D35" w:rsidP="0079181F">
      <w:pPr>
        <w:pStyle w:val="a5"/>
        <w:numPr>
          <w:ilvl w:val="1"/>
          <w:numId w:val="6"/>
        </w:numPr>
        <w:tabs>
          <w:tab w:val="left" w:pos="1434"/>
        </w:tabs>
        <w:spacing w:before="1"/>
        <w:ind w:right="260" w:firstLine="720"/>
        <w:rPr>
          <w:sz w:val="28"/>
          <w:szCs w:val="28"/>
        </w:rPr>
      </w:pPr>
      <w:r>
        <w:rPr>
          <w:sz w:val="28"/>
        </w:rPr>
        <w:t>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заявитель),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субъекте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4"/>
          <w:sz w:val="28"/>
        </w:rPr>
        <w:t xml:space="preserve"> </w:t>
      </w:r>
      <w:r>
        <w:rPr>
          <w:sz w:val="28"/>
        </w:rPr>
        <w:t>может</w:t>
      </w:r>
      <w:r>
        <w:rPr>
          <w:spacing w:val="2"/>
          <w:sz w:val="28"/>
        </w:rPr>
        <w:t xml:space="preserve"> </w:t>
      </w:r>
      <w:r>
        <w:rPr>
          <w:sz w:val="28"/>
        </w:rPr>
        <w:t>быть</w:t>
      </w:r>
      <w:r w:rsidR="0079181F">
        <w:rPr>
          <w:sz w:val="28"/>
        </w:rPr>
        <w:t xml:space="preserve"> </w:t>
      </w:r>
      <w:r w:rsidRPr="0079181F">
        <w:rPr>
          <w:sz w:val="28"/>
          <w:szCs w:val="28"/>
        </w:rPr>
        <w:t>представлена только одна заявка субъекта Российской Федерации по конкретной</w:t>
      </w:r>
      <w:r w:rsidRPr="0079181F">
        <w:rPr>
          <w:spacing w:val="1"/>
          <w:sz w:val="28"/>
          <w:szCs w:val="28"/>
        </w:rPr>
        <w:t xml:space="preserve"> </w:t>
      </w:r>
      <w:r w:rsidRPr="0079181F">
        <w:rPr>
          <w:sz w:val="28"/>
          <w:szCs w:val="28"/>
        </w:rPr>
        <w:t>тематике</w:t>
      </w:r>
      <w:r w:rsidRPr="0079181F">
        <w:rPr>
          <w:spacing w:val="3"/>
          <w:sz w:val="28"/>
          <w:szCs w:val="28"/>
        </w:rPr>
        <w:t xml:space="preserve"> </w:t>
      </w:r>
      <w:r w:rsidRPr="0079181F">
        <w:rPr>
          <w:sz w:val="28"/>
          <w:szCs w:val="28"/>
        </w:rPr>
        <w:t>конкурса.</w:t>
      </w:r>
      <w:bookmarkStart w:id="0" w:name="_GoBack"/>
      <w:bookmarkEnd w:id="0"/>
    </w:p>
    <w:p w:rsidR="000D5683" w:rsidRDefault="004B5D35">
      <w:pPr>
        <w:pStyle w:val="a5"/>
        <w:numPr>
          <w:ilvl w:val="1"/>
          <w:numId w:val="6"/>
        </w:numPr>
        <w:tabs>
          <w:tab w:val="left" w:pos="1425"/>
        </w:tabs>
        <w:ind w:right="267" w:firstLine="705"/>
        <w:rPr>
          <w:sz w:val="28"/>
        </w:rPr>
      </w:pPr>
      <w:r>
        <w:rPr>
          <w:sz w:val="28"/>
        </w:rPr>
        <w:t>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конкурс,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2"/>
          <w:sz w:val="28"/>
        </w:rPr>
        <w:t xml:space="preserve"> </w:t>
      </w:r>
      <w:r>
        <w:rPr>
          <w:sz w:val="28"/>
        </w:rPr>
        <w:t>требованиям:</w:t>
      </w:r>
    </w:p>
    <w:p w:rsidR="000D5683" w:rsidRDefault="004B5D35">
      <w:pPr>
        <w:pStyle w:val="a3"/>
        <w:spacing w:before="4"/>
        <w:ind w:right="279" w:firstLine="705"/>
      </w:pPr>
      <w:r>
        <w:t>а)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конкурсной</w:t>
      </w:r>
      <w:r>
        <w:rPr>
          <w:spacing w:val="-3"/>
        </w:rPr>
        <w:t xml:space="preserve"> </w:t>
      </w:r>
      <w:r>
        <w:t>документации, определенным</w:t>
      </w:r>
      <w:r>
        <w:rPr>
          <w:spacing w:val="-1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конкурсном</w:t>
      </w:r>
      <w:r>
        <w:rPr>
          <w:spacing w:val="-1"/>
        </w:rPr>
        <w:t xml:space="preserve"> </w:t>
      </w:r>
      <w:r>
        <w:t>отборе;</w:t>
      </w:r>
    </w:p>
    <w:p w:rsidR="000D5683" w:rsidRDefault="004B5D35">
      <w:pPr>
        <w:pStyle w:val="a3"/>
        <w:ind w:right="264" w:firstLine="542"/>
      </w:pPr>
      <w:r>
        <w:t>б)      возможность      достижения      ожидаемых      конечных      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долгосрочный эффект;</w:t>
      </w:r>
    </w:p>
    <w:p w:rsidR="000D5683" w:rsidRDefault="004B5D35">
      <w:pPr>
        <w:pStyle w:val="a3"/>
        <w:ind w:right="271" w:firstLine="542"/>
      </w:pPr>
      <w:r>
        <w:t>в)</w:t>
      </w:r>
      <w:r>
        <w:rPr>
          <w:spacing w:val="113"/>
        </w:rPr>
        <w:t xml:space="preserve"> </w:t>
      </w:r>
      <w:r>
        <w:t xml:space="preserve">актуальность  </w:t>
      </w:r>
      <w:r>
        <w:rPr>
          <w:spacing w:val="40"/>
        </w:rPr>
        <w:t xml:space="preserve"> </w:t>
      </w:r>
      <w:r>
        <w:t xml:space="preserve">и  </w:t>
      </w:r>
      <w:r>
        <w:rPr>
          <w:spacing w:val="43"/>
        </w:rPr>
        <w:t xml:space="preserve"> </w:t>
      </w:r>
      <w:r>
        <w:t xml:space="preserve">социальная  </w:t>
      </w:r>
      <w:r>
        <w:rPr>
          <w:spacing w:val="45"/>
        </w:rPr>
        <w:t xml:space="preserve"> </w:t>
      </w:r>
      <w:r>
        <w:t xml:space="preserve">значимость  </w:t>
      </w:r>
      <w:r>
        <w:rPr>
          <w:spacing w:val="41"/>
        </w:rPr>
        <w:t xml:space="preserve"> </w:t>
      </w:r>
      <w:r>
        <w:t xml:space="preserve">мероприятий,  </w:t>
      </w:r>
      <w:r>
        <w:rPr>
          <w:spacing w:val="45"/>
        </w:rPr>
        <w:t xml:space="preserve"> </w:t>
      </w:r>
      <w:r>
        <w:t>включенных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оказавшихся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ситуации;</w:t>
      </w:r>
    </w:p>
    <w:p w:rsidR="000D5683" w:rsidRDefault="004B5D35">
      <w:pPr>
        <w:pStyle w:val="a3"/>
        <w:spacing w:line="321" w:lineRule="exact"/>
        <w:ind w:left="655"/>
      </w:pPr>
      <w:r>
        <w:t>г)</w:t>
      </w:r>
      <w:r>
        <w:rPr>
          <w:spacing w:val="-6"/>
        </w:rPr>
        <w:t xml:space="preserve"> </w:t>
      </w:r>
      <w:r>
        <w:t>экономическая</w:t>
      </w:r>
      <w:r>
        <w:rPr>
          <w:spacing w:val="-3"/>
        </w:rPr>
        <w:t xml:space="preserve"> </w:t>
      </w:r>
      <w:r>
        <w:t>обоснованность</w:t>
      </w:r>
      <w:r>
        <w:rPr>
          <w:spacing w:val="-7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мер;</w:t>
      </w:r>
    </w:p>
    <w:p w:rsidR="000D5683" w:rsidRDefault="004B5D35">
      <w:pPr>
        <w:pStyle w:val="a3"/>
        <w:ind w:right="265" w:firstLine="542"/>
      </w:pPr>
      <w:r>
        <w:t>д) наличие собственных средств и ресурсов субъекта Российской Федерации,</w:t>
      </w:r>
      <w:r>
        <w:rPr>
          <w:spacing w:val="1"/>
        </w:rPr>
        <w:t xml:space="preserve"> </w:t>
      </w:r>
      <w:r>
        <w:t>направляемых</w:t>
      </w:r>
      <w:r>
        <w:rPr>
          <w:spacing w:val="-6"/>
        </w:rPr>
        <w:t xml:space="preserve"> </w:t>
      </w:r>
      <w:r>
        <w:t>(планируемых)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мер;</w:t>
      </w:r>
    </w:p>
    <w:p w:rsidR="000D5683" w:rsidRDefault="004B5D35">
      <w:pPr>
        <w:pStyle w:val="a3"/>
        <w:spacing w:before="2"/>
        <w:ind w:right="280" w:firstLine="542"/>
      </w:pPr>
      <w:r>
        <w:t>е) внедрение новых технологий, методик, способов действий, продвижение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регионального комплекса</w:t>
      </w:r>
      <w:r>
        <w:rPr>
          <w:spacing w:val="2"/>
        </w:rPr>
        <w:t xml:space="preserve"> </w:t>
      </w:r>
      <w:r>
        <w:t>мер;</w:t>
      </w:r>
    </w:p>
    <w:p w:rsidR="000D5683" w:rsidRDefault="004B5D35">
      <w:pPr>
        <w:pStyle w:val="a3"/>
        <w:ind w:right="273" w:firstLine="542"/>
      </w:pPr>
      <w:r>
        <w:t>ж)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мероприятий,</w:t>
      </w:r>
      <w:r>
        <w:rPr>
          <w:spacing w:val="2"/>
        </w:rPr>
        <w:t xml:space="preserve"> </w:t>
      </w:r>
      <w:r>
        <w:t>включенных</w:t>
      </w:r>
      <w:r>
        <w:rPr>
          <w:spacing w:val="-4"/>
        </w:rPr>
        <w:t xml:space="preserve"> </w:t>
      </w:r>
      <w:r>
        <w:t>в региональный комплекс</w:t>
      </w:r>
      <w:r>
        <w:rPr>
          <w:spacing w:val="1"/>
        </w:rPr>
        <w:t xml:space="preserve"> </w:t>
      </w:r>
      <w:r>
        <w:t>мер;</w:t>
      </w:r>
    </w:p>
    <w:p w:rsidR="000D5683" w:rsidRDefault="004B5D35">
      <w:pPr>
        <w:pStyle w:val="a3"/>
        <w:spacing w:line="321" w:lineRule="exact"/>
        <w:ind w:left="655"/>
      </w:pPr>
      <w:r>
        <w:t>з)</w:t>
      </w:r>
      <w:r>
        <w:rPr>
          <w:spacing w:val="-5"/>
        </w:rPr>
        <w:t xml:space="preserve"> </w:t>
      </w:r>
      <w:r>
        <w:t>межведомственный</w:t>
      </w:r>
      <w:r>
        <w:rPr>
          <w:spacing w:val="-5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проблемы;</w:t>
      </w:r>
    </w:p>
    <w:p w:rsidR="000D5683" w:rsidRDefault="004B5D35">
      <w:pPr>
        <w:pStyle w:val="a3"/>
        <w:ind w:right="270" w:firstLine="542"/>
      </w:pPr>
      <w:r>
        <w:t>и)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 основных исполнителей и соисполнителей, привлекаемых для реализации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3"/>
        </w:rPr>
        <w:t xml:space="preserve"> </w:t>
      </w:r>
      <w:r>
        <w:t>комплекса</w:t>
      </w:r>
      <w:r>
        <w:rPr>
          <w:spacing w:val="2"/>
        </w:rPr>
        <w:t xml:space="preserve"> </w:t>
      </w:r>
      <w:r>
        <w:t>мер.</w:t>
      </w:r>
    </w:p>
    <w:p w:rsidR="000D5683" w:rsidRDefault="004B5D35">
      <w:pPr>
        <w:pStyle w:val="a5"/>
        <w:numPr>
          <w:ilvl w:val="1"/>
          <w:numId w:val="6"/>
        </w:numPr>
        <w:tabs>
          <w:tab w:val="left" w:pos="1439"/>
        </w:tabs>
        <w:ind w:right="271" w:firstLine="705"/>
        <w:rPr>
          <w:sz w:val="28"/>
        </w:rPr>
      </w:pPr>
      <w:r>
        <w:rPr>
          <w:sz w:val="28"/>
        </w:rPr>
        <w:t>Представляемый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заявка),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составляемой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Фондом.</w:t>
      </w:r>
    </w:p>
    <w:p w:rsidR="000D5683" w:rsidRDefault="004B5D35">
      <w:pPr>
        <w:pStyle w:val="a5"/>
        <w:numPr>
          <w:ilvl w:val="1"/>
          <w:numId w:val="6"/>
        </w:numPr>
        <w:tabs>
          <w:tab w:val="left" w:pos="1521"/>
        </w:tabs>
        <w:spacing w:before="2"/>
        <w:ind w:right="257" w:firstLine="720"/>
        <w:rPr>
          <w:sz w:val="28"/>
        </w:rPr>
      </w:pPr>
      <w:r>
        <w:rPr>
          <w:sz w:val="28"/>
        </w:rPr>
        <w:t>Исполнителями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соисполнителями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 мер могут быть юридические лица любой организационно-правовой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организаций.</w:t>
      </w:r>
    </w:p>
    <w:p w:rsidR="000D5683" w:rsidRDefault="004B5D35">
      <w:pPr>
        <w:pStyle w:val="a5"/>
        <w:numPr>
          <w:ilvl w:val="1"/>
          <w:numId w:val="6"/>
        </w:numPr>
        <w:tabs>
          <w:tab w:val="left" w:pos="1367"/>
        </w:tabs>
        <w:ind w:right="274" w:firstLine="720"/>
        <w:rPr>
          <w:sz w:val="28"/>
        </w:rPr>
      </w:pPr>
      <w:r>
        <w:rPr>
          <w:sz w:val="28"/>
        </w:rPr>
        <w:t>Исполнители и соисполнители мероприятий регионального 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мер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2"/>
          <w:sz w:val="28"/>
        </w:rPr>
        <w:t xml:space="preserve"> </w:t>
      </w:r>
      <w:r>
        <w:rPr>
          <w:sz w:val="28"/>
        </w:rPr>
        <w:t>требованиям:</w:t>
      </w:r>
    </w:p>
    <w:p w:rsidR="000D5683" w:rsidRDefault="004B5D35">
      <w:pPr>
        <w:pStyle w:val="a3"/>
        <w:ind w:right="269" w:firstLine="614"/>
      </w:pPr>
      <w:r>
        <w:t>отсутствие на 1-е число месяца, предшествующего месяцу подачи заявки,</w:t>
      </w:r>
      <w:r>
        <w:rPr>
          <w:spacing w:val="1"/>
        </w:rPr>
        <w:t xml:space="preserve"> </w:t>
      </w:r>
      <w:r>
        <w:t>неисполненная обязанность по уплате налогов, сборов, страховых взносов, пеней,</w:t>
      </w:r>
      <w:r>
        <w:rPr>
          <w:spacing w:val="1"/>
        </w:rPr>
        <w:t xml:space="preserve"> </w:t>
      </w:r>
      <w:r>
        <w:t>штрафов и процентов, подлежащих уплате в соответствии с законодательством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о налогах</w:t>
      </w:r>
      <w:r>
        <w:rPr>
          <w:spacing w:val="-3"/>
        </w:rPr>
        <w:t xml:space="preserve"> </w:t>
      </w:r>
      <w:r>
        <w:t>и сборах;</w:t>
      </w:r>
    </w:p>
    <w:p w:rsidR="000D5683" w:rsidRDefault="004B5D35">
      <w:pPr>
        <w:pStyle w:val="a3"/>
        <w:ind w:right="272" w:firstLine="542"/>
      </w:pPr>
      <w:r>
        <w:t>отсутствие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1-е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месяца,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месяцу,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отбора,</w:t>
      </w:r>
      <w:r>
        <w:rPr>
          <w:spacing w:val="1"/>
        </w:rPr>
        <w:t xml:space="preserve"> </w:t>
      </w:r>
      <w:r>
        <w:t>просроченная</w:t>
      </w:r>
      <w:r>
        <w:rPr>
          <w:spacing w:val="1"/>
        </w:rPr>
        <w:t xml:space="preserve"> </w:t>
      </w:r>
      <w:r>
        <w:t>задолженность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возврату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иная</w:t>
      </w:r>
      <w:r>
        <w:rPr>
          <w:spacing w:val="1"/>
        </w:rPr>
        <w:t xml:space="preserve"> </w:t>
      </w:r>
      <w:r>
        <w:t>просроченная</w:t>
      </w:r>
      <w:r>
        <w:rPr>
          <w:spacing w:val="1"/>
        </w:rPr>
        <w:t xml:space="preserve"> </w:t>
      </w:r>
      <w:r>
        <w:t>(неурегулированная)</w:t>
      </w:r>
      <w:r>
        <w:rPr>
          <w:spacing w:val="-1"/>
        </w:rPr>
        <w:t xml:space="preserve"> </w:t>
      </w:r>
      <w:r>
        <w:t>задолженность;</w:t>
      </w:r>
    </w:p>
    <w:p w:rsidR="000D5683" w:rsidRDefault="000D5683">
      <w:pPr>
        <w:sectPr w:rsidR="000D5683">
          <w:headerReference w:type="default" r:id="rId8"/>
          <w:pgSz w:w="11910" w:h="16840"/>
          <w:pgMar w:top="1040" w:right="580" w:bottom="280" w:left="1020" w:header="285" w:footer="0" w:gutter="0"/>
          <w:cols w:space="720"/>
        </w:sectPr>
      </w:pPr>
    </w:p>
    <w:p w:rsidR="000D5683" w:rsidRDefault="004B5D35">
      <w:pPr>
        <w:pStyle w:val="a3"/>
        <w:spacing w:before="76"/>
        <w:ind w:right="265" w:firstLine="542"/>
      </w:pPr>
      <w:r>
        <w:t>не нахождение на 1-е число месяца, предшествующего месяцу подачи заявки,</w:t>
      </w:r>
      <w:r>
        <w:rPr>
          <w:spacing w:val="-67"/>
        </w:rPr>
        <w:t xml:space="preserve"> </w:t>
      </w:r>
      <w:r>
        <w:t>в процессе реорганизации, ликвидации, в отношении их не введена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банкротства,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приостановлена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0D5683" w:rsidRDefault="004B5D35">
      <w:pPr>
        <w:pStyle w:val="a3"/>
        <w:spacing w:before="4"/>
        <w:ind w:right="269" w:firstLine="537"/>
      </w:pPr>
      <w:r>
        <w:t>не получение</w:t>
      </w:r>
      <w:r>
        <w:rPr>
          <w:spacing w:val="1"/>
        </w:rPr>
        <w:t xml:space="preserve"> </w:t>
      </w:r>
      <w:r>
        <w:t>на 1-е число месяца, предшествующего месяцу подачи заявки,</w:t>
      </w:r>
      <w:r>
        <w:rPr>
          <w:spacing w:val="1"/>
        </w:rPr>
        <w:t xml:space="preserve"> </w:t>
      </w:r>
      <w:r>
        <w:t>средства из федерального бюджета</w:t>
      </w:r>
      <w:r>
        <w:rPr>
          <w:spacing w:val="1"/>
        </w:rPr>
        <w:t xml:space="preserve"> </w:t>
      </w:r>
      <w:r>
        <w:t>на основании нормативных правовых 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тематическими направлениями</w:t>
      </w:r>
      <w:r>
        <w:rPr>
          <w:spacing w:val="1"/>
        </w:rPr>
        <w:t xml:space="preserve"> </w:t>
      </w:r>
      <w:r>
        <w:t>конкурса.</w:t>
      </w:r>
    </w:p>
    <w:p w:rsidR="000D5683" w:rsidRDefault="004B5D35">
      <w:pPr>
        <w:pStyle w:val="a3"/>
        <w:ind w:right="264" w:firstLine="542"/>
      </w:pPr>
      <w:r>
        <w:t>на</w:t>
      </w:r>
      <w:r>
        <w:rPr>
          <w:spacing w:val="1"/>
        </w:rPr>
        <w:t xml:space="preserve"> </w:t>
      </w:r>
      <w:r>
        <w:t>1-е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месяца,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месяцу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дисквалифицированных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дисквалифицированных</w:t>
      </w:r>
      <w:r>
        <w:rPr>
          <w:spacing w:val="1"/>
        </w:rPr>
        <w:t xml:space="preserve"> </w:t>
      </w:r>
      <w:r>
        <w:t>руководителе,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коллегиального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лице,</w:t>
      </w:r>
      <w:r>
        <w:rPr>
          <w:spacing w:val="1"/>
        </w:rPr>
        <w:t xml:space="preserve"> </w:t>
      </w:r>
      <w:r>
        <w:t>исполняющем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единоличного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главном</w:t>
      </w:r>
      <w:r>
        <w:rPr>
          <w:spacing w:val="1"/>
        </w:rPr>
        <w:t xml:space="preserve"> </w:t>
      </w:r>
      <w:r>
        <w:t>бухгалтере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наличии);</w:t>
      </w:r>
    </w:p>
    <w:p w:rsidR="000D5683" w:rsidRDefault="004B5D35">
      <w:pPr>
        <w:pStyle w:val="a3"/>
        <w:ind w:right="268" w:firstLine="537"/>
      </w:pPr>
      <w:r>
        <w:t>на 1-е число месяца, предшествующего месяцу подачи заявки, 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российским</w:t>
      </w:r>
      <w:r>
        <w:rPr>
          <w:spacing w:val="-67"/>
        </w:rPr>
        <w:t xml:space="preserve"> </w:t>
      </w:r>
      <w:r>
        <w:t>юридическим лицом, в уставном (складочном) капитале которого доля участия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67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льготный</w:t>
      </w:r>
      <w:r>
        <w:rPr>
          <w:spacing w:val="1"/>
        </w:rPr>
        <w:t xml:space="preserve"> </w:t>
      </w:r>
      <w:r>
        <w:t>налоговый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налогообложения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предусматривающих раскрытия и предоставления информации при проведении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(офшорные</w:t>
      </w:r>
      <w:r>
        <w:rPr>
          <w:spacing w:val="1"/>
        </w:rPr>
        <w:t xml:space="preserve"> </w:t>
      </w:r>
      <w:r>
        <w:t>зоны),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превышает</w:t>
      </w:r>
      <w:r>
        <w:rPr>
          <w:spacing w:val="7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процентов.</w:t>
      </w:r>
    </w:p>
    <w:p w:rsidR="000D5683" w:rsidRDefault="000D5683">
      <w:pPr>
        <w:pStyle w:val="a3"/>
        <w:ind w:left="0"/>
        <w:jc w:val="left"/>
        <w:rPr>
          <w:sz w:val="30"/>
        </w:rPr>
      </w:pPr>
    </w:p>
    <w:p w:rsidR="000D5683" w:rsidRDefault="000D5683">
      <w:pPr>
        <w:pStyle w:val="a3"/>
        <w:spacing w:before="10"/>
        <w:ind w:left="0"/>
        <w:jc w:val="left"/>
        <w:rPr>
          <w:sz w:val="25"/>
        </w:rPr>
      </w:pPr>
    </w:p>
    <w:p w:rsidR="000D5683" w:rsidRDefault="004B5D35">
      <w:pPr>
        <w:pStyle w:val="a5"/>
        <w:numPr>
          <w:ilvl w:val="0"/>
          <w:numId w:val="9"/>
        </w:numPr>
        <w:tabs>
          <w:tab w:val="left" w:pos="2577"/>
        </w:tabs>
        <w:ind w:left="2576" w:hanging="438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5"/>
          <w:sz w:val="28"/>
        </w:rPr>
        <w:t xml:space="preserve"> </w:t>
      </w:r>
      <w:r>
        <w:rPr>
          <w:sz w:val="28"/>
        </w:rPr>
        <w:t>конкурса</w:t>
      </w:r>
    </w:p>
    <w:p w:rsidR="000D5683" w:rsidRDefault="000D5683">
      <w:pPr>
        <w:pStyle w:val="a3"/>
        <w:spacing w:before="11"/>
        <w:ind w:left="0"/>
        <w:jc w:val="left"/>
        <w:rPr>
          <w:sz w:val="27"/>
        </w:rPr>
      </w:pPr>
    </w:p>
    <w:p w:rsidR="000D5683" w:rsidRDefault="004B5D35">
      <w:pPr>
        <w:pStyle w:val="a5"/>
        <w:numPr>
          <w:ilvl w:val="1"/>
          <w:numId w:val="5"/>
        </w:numPr>
        <w:tabs>
          <w:tab w:val="left" w:pos="1419"/>
        </w:tabs>
        <w:ind w:right="259" w:firstLine="705"/>
        <w:rPr>
          <w:sz w:val="28"/>
        </w:rPr>
      </w:pPr>
      <w:r>
        <w:rPr>
          <w:sz w:val="28"/>
        </w:rPr>
        <w:t>Подробная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региональному комплексу мер, порядок оформления и представления заявки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участие в конкурсе, условия 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 xml:space="preserve"> регионального комплекса мер 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 конкурса отражаются в конкурсной документации по конкурсному 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конкурсная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документация).</w:t>
      </w:r>
    </w:p>
    <w:p w:rsidR="000D5683" w:rsidRDefault="004B5D35">
      <w:pPr>
        <w:pStyle w:val="a3"/>
        <w:spacing w:before="3"/>
        <w:ind w:right="278" w:firstLine="705"/>
      </w:pPr>
      <w:r>
        <w:t>Конкурсная</w:t>
      </w:r>
      <w:r>
        <w:rPr>
          <w:spacing w:val="1"/>
        </w:rPr>
        <w:t xml:space="preserve"> </w:t>
      </w:r>
      <w:r>
        <w:t>документация,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3"/>
        </w:rPr>
        <w:t xml:space="preserve"> </w:t>
      </w:r>
      <w:r>
        <w:t>утверждается</w:t>
      </w:r>
      <w:r>
        <w:rPr>
          <w:spacing w:val="4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Фонда.</w:t>
      </w:r>
    </w:p>
    <w:p w:rsidR="000D5683" w:rsidRDefault="004B5D35">
      <w:pPr>
        <w:pStyle w:val="a5"/>
        <w:numPr>
          <w:ilvl w:val="1"/>
          <w:numId w:val="5"/>
        </w:numPr>
        <w:tabs>
          <w:tab w:val="left" w:pos="1367"/>
        </w:tabs>
        <w:ind w:right="270" w:firstLine="705"/>
        <w:rPr>
          <w:sz w:val="28"/>
        </w:rPr>
      </w:pPr>
      <w:r>
        <w:rPr>
          <w:sz w:val="28"/>
        </w:rPr>
        <w:t>Фонд не менее чем за 45 календарных дней до дня окончания 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 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конкурсе:</w:t>
      </w:r>
    </w:p>
    <w:p w:rsidR="000D5683" w:rsidRDefault="004B5D35">
      <w:pPr>
        <w:pStyle w:val="a3"/>
        <w:ind w:right="267" w:firstLine="705"/>
      </w:pPr>
      <w:r>
        <w:t>размещает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объявлении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конкурсную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конкурсе;</w:t>
      </w:r>
    </w:p>
    <w:p w:rsidR="000D5683" w:rsidRDefault="004B5D35">
      <w:pPr>
        <w:pStyle w:val="a3"/>
        <w:ind w:right="261" w:firstLine="705"/>
      </w:pPr>
      <w:r>
        <w:t>направляет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приглашением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9"/>
        </w:rPr>
        <w:t xml:space="preserve"> </w:t>
      </w:r>
      <w:r>
        <w:t>(заявитель).</w:t>
      </w:r>
    </w:p>
    <w:p w:rsidR="000D5683" w:rsidRDefault="000D5683">
      <w:pPr>
        <w:sectPr w:rsidR="000D5683">
          <w:pgSz w:w="11910" w:h="16840"/>
          <w:pgMar w:top="1040" w:right="580" w:bottom="280" w:left="1020" w:header="285" w:footer="0" w:gutter="0"/>
          <w:cols w:space="720"/>
        </w:sectPr>
      </w:pPr>
    </w:p>
    <w:p w:rsidR="000D5683" w:rsidRDefault="004B5D35">
      <w:pPr>
        <w:pStyle w:val="a5"/>
        <w:numPr>
          <w:ilvl w:val="1"/>
          <w:numId w:val="5"/>
        </w:numPr>
        <w:tabs>
          <w:tab w:val="left" w:pos="1640"/>
        </w:tabs>
        <w:spacing w:before="76"/>
        <w:ind w:right="279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указываются:</w:t>
      </w:r>
    </w:p>
    <w:p w:rsidR="000D5683" w:rsidRDefault="004B5D35">
      <w:pPr>
        <w:pStyle w:val="a3"/>
        <w:spacing w:line="242" w:lineRule="auto"/>
        <w:ind w:right="267" w:firstLine="710"/>
      </w:pPr>
      <w:r>
        <w:t>а) сроки проведения конкурсного отбора (дата и время начала и окончания</w:t>
      </w:r>
      <w:r>
        <w:rPr>
          <w:spacing w:val="1"/>
        </w:rPr>
        <w:t xml:space="preserve"> </w:t>
      </w:r>
      <w:r>
        <w:t>подачи</w:t>
      </w:r>
      <w:r>
        <w:rPr>
          <w:spacing w:val="70"/>
        </w:rPr>
        <w:t xml:space="preserve"> </w:t>
      </w:r>
      <w:r>
        <w:t>(приема)</w:t>
      </w:r>
      <w:r>
        <w:rPr>
          <w:spacing w:val="70"/>
        </w:rPr>
        <w:t xml:space="preserve"> </w:t>
      </w:r>
      <w:r>
        <w:t>заявок),   которые</w:t>
      </w:r>
      <w:r>
        <w:rPr>
          <w:spacing w:val="70"/>
        </w:rPr>
        <w:t xml:space="preserve"> </w:t>
      </w:r>
      <w:r>
        <w:t>не   могут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меньше</w:t>
      </w:r>
      <w:r>
        <w:rPr>
          <w:spacing w:val="70"/>
        </w:rPr>
        <w:t xml:space="preserve"> </w:t>
      </w:r>
      <w:r>
        <w:t>срока,   указанного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пункте</w:t>
      </w:r>
      <w:r>
        <w:rPr>
          <w:spacing w:val="2"/>
        </w:rPr>
        <w:t xml:space="preserve"> </w:t>
      </w:r>
      <w:r>
        <w:t>4.2.</w:t>
      </w:r>
      <w:r>
        <w:rPr>
          <w:spacing w:val="3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Положения);</w:t>
      </w:r>
    </w:p>
    <w:p w:rsidR="000D5683" w:rsidRDefault="004B5D35">
      <w:pPr>
        <w:pStyle w:val="a3"/>
        <w:ind w:right="272" w:firstLine="710"/>
      </w:pPr>
      <w:r>
        <w:t>б) предмет конкурсного отбора,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II разделу настоящего</w:t>
      </w:r>
      <w:r>
        <w:rPr>
          <w:spacing w:val="1"/>
        </w:rPr>
        <w:t xml:space="preserve"> </w:t>
      </w:r>
      <w:r>
        <w:t>Положения;</w:t>
      </w:r>
    </w:p>
    <w:p w:rsidR="000D5683" w:rsidRDefault="004B5D35">
      <w:pPr>
        <w:pStyle w:val="a3"/>
        <w:ind w:right="276" w:firstLine="710"/>
      </w:pPr>
      <w:r>
        <w:t>в) наименование, место нахождения, почтовый адрес, адрес электронной</w:t>
      </w:r>
      <w:r>
        <w:rPr>
          <w:spacing w:val="1"/>
        </w:rPr>
        <w:t xml:space="preserve"> </w:t>
      </w:r>
      <w:r>
        <w:t>почты, контактный телефон Фонда, сетевой адрес сайта Фонда в сети «Интернет»,</w:t>
      </w:r>
      <w:r>
        <w:rPr>
          <w:spacing w:val="-67"/>
        </w:rPr>
        <w:t xml:space="preserve"> </w:t>
      </w:r>
      <w:r>
        <w:t>на котором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2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конкурсного отбора;</w:t>
      </w:r>
    </w:p>
    <w:p w:rsidR="000D5683" w:rsidRDefault="004B5D35">
      <w:pPr>
        <w:pStyle w:val="a3"/>
        <w:ind w:right="265" w:firstLine="710"/>
      </w:pPr>
      <w:r>
        <w:t>г)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соисполнителями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9">
        <w:r>
          <w:t>пунктом</w:t>
        </w:r>
        <w:r>
          <w:rPr>
            <w:spacing w:val="1"/>
          </w:rPr>
          <w:t xml:space="preserve"> </w:t>
        </w:r>
        <w:r>
          <w:t>3.5.</w:t>
        </w:r>
      </w:hyperlink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Положения;</w:t>
      </w:r>
    </w:p>
    <w:p w:rsidR="000D5683" w:rsidRDefault="004B5D35">
      <w:pPr>
        <w:pStyle w:val="a3"/>
        <w:ind w:right="269" w:firstLine="710"/>
      </w:pPr>
      <w:r>
        <w:t>д)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заявителями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заявок,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включают,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публикацию</w:t>
      </w:r>
      <w:r>
        <w:rPr>
          <w:spacing w:val="1"/>
        </w:rPr>
        <w:t xml:space="preserve"> </w:t>
      </w:r>
      <w:r>
        <w:t>(размещение)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заявителе,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подаваемой   заявителем   заявке,   иной    информации   о    заявителе,   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конкурсным</w:t>
      </w:r>
      <w:r>
        <w:rPr>
          <w:spacing w:val="2"/>
        </w:rPr>
        <w:t xml:space="preserve"> </w:t>
      </w:r>
      <w:r>
        <w:t>отбором;</w:t>
      </w:r>
    </w:p>
    <w:p w:rsidR="000D5683" w:rsidRDefault="004B5D35">
      <w:pPr>
        <w:pStyle w:val="a3"/>
        <w:ind w:right="282" w:firstLine="710"/>
      </w:pPr>
      <w:r>
        <w:t>е) порядок отзыва</w:t>
      </w:r>
      <w:r>
        <w:rPr>
          <w:spacing w:val="1"/>
        </w:rPr>
        <w:t xml:space="preserve"> </w:t>
      </w:r>
      <w:r>
        <w:t>и возврата заявок,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определены,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основания для возврата заявок,</w:t>
      </w:r>
      <w:r>
        <w:rPr>
          <w:spacing w:val="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внесения 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заявки;</w:t>
      </w:r>
    </w:p>
    <w:p w:rsidR="000D5683" w:rsidRDefault="004B5D35">
      <w:pPr>
        <w:pStyle w:val="a3"/>
        <w:spacing w:line="321" w:lineRule="exact"/>
        <w:ind w:left="823"/>
      </w:pPr>
      <w:r>
        <w:t>ж)</w:t>
      </w:r>
      <w:r>
        <w:rPr>
          <w:spacing w:val="-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заявок,</w:t>
      </w:r>
      <w:r>
        <w:rPr>
          <w:spacing w:val="-1"/>
        </w:rPr>
        <w:t xml:space="preserve"> </w:t>
      </w:r>
      <w:r>
        <w:t>включающие:</w:t>
      </w:r>
    </w:p>
    <w:p w:rsidR="000D5683" w:rsidRDefault="004B5D35">
      <w:pPr>
        <w:pStyle w:val="a3"/>
        <w:ind w:right="254" w:firstLine="710"/>
        <w:jc w:val="left"/>
      </w:pPr>
      <w:r>
        <w:t>порядок</w:t>
      </w:r>
      <w:r>
        <w:rPr>
          <w:spacing w:val="45"/>
        </w:rPr>
        <w:t xml:space="preserve"> </w:t>
      </w:r>
      <w:r>
        <w:t>рассмотрения</w:t>
      </w:r>
      <w:r>
        <w:rPr>
          <w:spacing w:val="47"/>
        </w:rPr>
        <w:t xml:space="preserve"> </w:t>
      </w:r>
      <w:r>
        <w:t>заявок</w:t>
      </w:r>
      <w:r>
        <w:rPr>
          <w:spacing w:val="45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предмет</w:t>
      </w:r>
      <w:r>
        <w:rPr>
          <w:spacing w:val="44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соответствия</w:t>
      </w:r>
      <w:r>
        <w:rPr>
          <w:spacing w:val="47"/>
        </w:rPr>
        <w:t xml:space="preserve"> </w:t>
      </w:r>
      <w:r>
        <w:t>установленным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информационном сообщении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конкурсной</w:t>
      </w:r>
      <w:r>
        <w:rPr>
          <w:spacing w:val="-2"/>
        </w:rPr>
        <w:t xml:space="preserve"> </w:t>
      </w:r>
      <w:r>
        <w:t>документации</w:t>
      </w:r>
      <w:r>
        <w:rPr>
          <w:spacing w:val="3"/>
        </w:rPr>
        <w:t xml:space="preserve"> </w:t>
      </w:r>
      <w:r>
        <w:t>требованиям;</w:t>
      </w:r>
    </w:p>
    <w:p w:rsidR="000D5683" w:rsidRDefault="004B5D35">
      <w:pPr>
        <w:pStyle w:val="a3"/>
        <w:tabs>
          <w:tab w:val="left" w:pos="2036"/>
          <w:tab w:val="left" w:pos="3653"/>
          <w:tab w:val="left" w:pos="4732"/>
          <w:tab w:val="left" w:pos="5101"/>
          <w:tab w:val="left" w:pos="5782"/>
          <w:tab w:val="left" w:pos="6698"/>
          <w:tab w:val="left" w:pos="8501"/>
          <w:tab w:val="left" w:pos="8880"/>
        </w:tabs>
        <w:ind w:right="274" w:firstLine="710"/>
        <w:jc w:val="left"/>
      </w:pPr>
      <w:r>
        <w:t>порядок</w:t>
      </w:r>
      <w:r>
        <w:tab/>
        <w:t>отклонения</w:t>
      </w:r>
      <w:r>
        <w:tab/>
        <w:t>заявок,</w:t>
      </w:r>
      <w:r>
        <w:tab/>
        <w:t>в</w:t>
      </w:r>
      <w:r>
        <w:tab/>
        <w:t>том</w:t>
      </w:r>
      <w:r>
        <w:tab/>
        <w:t>числе</w:t>
      </w:r>
      <w:r>
        <w:tab/>
        <w:t>информацию</w:t>
      </w:r>
      <w:r>
        <w:tab/>
        <w:t>о</w:t>
      </w:r>
      <w:r>
        <w:tab/>
        <w:t>причинах</w:t>
      </w:r>
      <w:r>
        <w:rPr>
          <w:spacing w:val="-67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заявок;</w:t>
      </w:r>
    </w:p>
    <w:p w:rsidR="000D5683" w:rsidRDefault="004B5D35">
      <w:pPr>
        <w:pStyle w:val="a3"/>
        <w:ind w:firstLine="710"/>
        <w:jc w:val="left"/>
      </w:pPr>
      <w:r>
        <w:t>з)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-67"/>
        </w:rPr>
        <w:t xml:space="preserve"> </w:t>
      </w:r>
      <w:r>
        <w:t>информации о результатах</w:t>
      </w:r>
      <w:r>
        <w:rPr>
          <w:spacing w:val="-4"/>
        </w:rPr>
        <w:t xml:space="preserve"> </w:t>
      </w:r>
      <w:r>
        <w:t>рассмотрения</w:t>
      </w:r>
      <w:r>
        <w:rPr>
          <w:spacing w:val="2"/>
        </w:rPr>
        <w:t xml:space="preserve"> </w:t>
      </w:r>
      <w:r>
        <w:t>заявок,</w:t>
      </w:r>
      <w:r>
        <w:rPr>
          <w:spacing w:val="3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числе:</w:t>
      </w:r>
    </w:p>
    <w:p w:rsidR="000D5683" w:rsidRDefault="004B5D35">
      <w:pPr>
        <w:pStyle w:val="a3"/>
        <w:spacing w:line="321" w:lineRule="exact"/>
        <w:ind w:left="823"/>
        <w:jc w:val="left"/>
      </w:pPr>
      <w:r>
        <w:t>дата,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заявок;</w:t>
      </w:r>
    </w:p>
    <w:p w:rsidR="000D5683" w:rsidRDefault="004B5D35">
      <w:pPr>
        <w:pStyle w:val="a3"/>
        <w:ind w:left="823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заявителях,</w:t>
      </w:r>
      <w:r>
        <w:rPr>
          <w:spacing w:val="-1"/>
        </w:rPr>
        <w:t xml:space="preserve"> </w:t>
      </w:r>
      <w:r>
        <w:t>заявки</w:t>
      </w:r>
      <w:r>
        <w:rPr>
          <w:spacing w:val="-4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рассмотрены;</w:t>
      </w:r>
    </w:p>
    <w:p w:rsidR="000D5683" w:rsidRDefault="004B5D35">
      <w:pPr>
        <w:pStyle w:val="a3"/>
        <w:ind w:right="275" w:firstLine="710"/>
      </w:pPr>
      <w:r>
        <w:t>информация о заявителях, заявки которых были отклонены, с указанием</w:t>
      </w:r>
      <w:r>
        <w:rPr>
          <w:spacing w:val="1"/>
        </w:rPr>
        <w:t xml:space="preserve"> </w:t>
      </w:r>
      <w:r>
        <w:t>причин их</w:t>
      </w:r>
      <w:r>
        <w:rPr>
          <w:spacing w:val="-3"/>
        </w:rPr>
        <w:t xml:space="preserve"> </w:t>
      </w:r>
      <w:r>
        <w:t>отклонения;</w:t>
      </w:r>
    </w:p>
    <w:p w:rsidR="000D5683" w:rsidRDefault="004B5D35">
      <w:pPr>
        <w:pStyle w:val="a3"/>
        <w:ind w:right="271" w:firstLine="710"/>
      </w:pP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заявителям</w:t>
      </w:r>
      <w:r>
        <w:rPr>
          <w:spacing w:val="1"/>
        </w:rPr>
        <w:t xml:space="preserve"> </w:t>
      </w:r>
      <w:r>
        <w:t>разъяснений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информационного сообщения о проведении конкурсного отбора, даты начала 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2"/>
        </w:rPr>
        <w:t xml:space="preserve"> </w:t>
      </w:r>
      <w:r>
        <w:t>такого предоставления;</w:t>
      </w:r>
    </w:p>
    <w:p w:rsidR="000D5683" w:rsidRDefault="004B5D35">
      <w:pPr>
        <w:pStyle w:val="a3"/>
        <w:ind w:right="277" w:firstLine="710"/>
      </w:pPr>
      <w:r>
        <w:t>даты размещения результатов конкурсного отбора на официальном сайте</w:t>
      </w:r>
      <w:r>
        <w:rPr>
          <w:spacing w:val="1"/>
        </w:rPr>
        <w:t xml:space="preserve"> </w:t>
      </w:r>
      <w:r>
        <w:t>Фонда в сети «Интернет», которая не может быть позднее 10 календарного дня,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2"/>
        </w:rPr>
        <w:t xml:space="preserve"> </w:t>
      </w:r>
      <w:r>
        <w:t>определения победителя</w:t>
      </w:r>
      <w:r>
        <w:rPr>
          <w:spacing w:val="2"/>
        </w:rPr>
        <w:t xml:space="preserve"> </w:t>
      </w:r>
      <w:r>
        <w:t>конкурсного</w:t>
      </w:r>
      <w:r>
        <w:rPr>
          <w:spacing w:val="-1"/>
        </w:rPr>
        <w:t xml:space="preserve"> </w:t>
      </w:r>
      <w:r>
        <w:t>отбора;</w:t>
      </w:r>
    </w:p>
    <w:p w:rsidR="000D5683" w:rsidRDefault="004B5D35">
      <w:pPr>
        <w:pStyle w:val="a3"/>
        <w:ind w:right="269" w:firstLine="710"/>
      </w:pPr>
      <w:r>
        <w:t>наименование</w:t>
      </w:r>
      <w:r>
        <w:rPr>
          <w:spacing w:val="1"/>
        </w:rPr>
        <w:t xml:space="preserve"> </w:t>
      </w:r>
      <w:r>
        <w:t>получателя,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договор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 средств на безвозмездной и безвозвратной основе в форме гранта</w:t>
      </w:r>
      <w:r>
        <w:rPr>
          <w:spacing w:val="1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договор),</w:t>
      </w:r>
      <w:r>
        <w:rPr>
          <w:spacing w:val="4"/>
        </w:rPr>
        <w:t xml:space="preserve"> </w:t>
      </w:r>
      <w:r>
        <w:t>и размер</w:t>
      </w:r>
      <w:r>
        <w:rPr>
          <w:spacing w:val="4"/>
        </w:rPr>
        <w:t xml:space="preserve"> </w:t>
      </w:r>
      <w:r>
        <w:t>Гранта;</w:t>
      </w:r>
    </w:p>
    <w:p w:rsidR="000D5683" w:rsidRDefault="004B5D35">
      <w:pPr>
        <w:pStyle w:val="a3"/>
        <w:ind w:right="280" w:firstLine="710"/>
      </w:pPr>
      <w:r>
        <w:t>срок, в течение которого победители конкурсного отбора должны подписать</w:t>
      </w:r>
      <w:r>
        <w:rPr>
          <w:spacing w:val="-67"/>
        </w:rPr>
        <w:t xml:space="preserve"> </w:t>
      </w:r>
      <w:r>
        <w:t>договор;</w:t>
      </w:r>
    </w:p>
    <w:p w:rsidR="000D5683" w:rsidRDefault="004B5D35">
      <w:pPr>
        <w:pStyle w:val="a3"/>
        <w:ind w:right="280" w:firstLine="710"/>
      </w:pPr>
      <w:r>
        <w:t>условия</w:t>
      </w:r>
      <w:r>
        <w:rPr>
          <w:spacing w:val="71"/>
        </w:rPr>
        <w:t xml:space="preserve"> </w:t>
      </w:r>
      <w:r>
        <w:t>признания   победителей   конкурсного   отбора   уклонившимися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заключения</w:t>
      </w:r>
      <w:r>
        <w:rPr>
          <w:spacing w:val="2"/>
        </w:rPr>
        <w:t xml:space="preserve"> </w:t>
      </w:r>
      <w:r>
        <w:t>договора.</w:t>
      </w:r>
    </w:p>
    <w:p w:rsidR="000D5683" w:rsidRDefault="004B5D35" w:rsidP="008B2DCF">
      <w:pPr>
        <w:pStyle w:val="a5"/>
        <w:numPr>
          <w:ilvl w:val="1"/>
          <w:numId w:val="4"/>
        </w:numPr>
        <w:tabs>
          <w:tab w:val="left" w:pos="1491"/>
        </w:tabs>
        <w:spacing w:line="321" w:lineRule="exact"/>
        <w:rPr>
          <w:sz w:val="28"/>
        </w:rPr>
      </w:pPr>
      <w:r>
        <w:rPr>
          <w:sz w:val="28"/>
        </w:rPr>
        <w:t>Заявка</w:t>
      </w:r>
      <w:r>
        <w:rPr>
          <w:spacing w:val="89"/>
          <w:sz w:val="28"/>
        </w:rPr>
        <w:t xml:space="preserve"> </w:t>
      </w:r>
      <w:r>
        <w:rPr>
          <w:sz w:val="28"/>
        </w:rPr>
        <w:t xml:space="preserve">направляется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конкурс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сопроводительным  </w:t>
      </w:r>
      <w:r>
        <w:rPr>
          <w:spacing w:val="18"/>
          <w:sz w:val="28"/>
        </w:rPr>
        <w:t xml:space="preserve"> </w:t>
      </w:r>
      <w:r>
        <w:rPr>
          <w:sz w:val="28"/>
        </w:rPr>
        <w:t>письмом,</w:t>
      </w:r>
    </w:p>
    <w:p w:rsidR="000D5683" w:rsidRDefault="000D5683">
      <w:pPr>
        <w:spacing w:line="321" w:lineRule="exact"/>
        <w:jc w:val="both"/>
        <w:rPr>
          <w:sz w:val="28"/>
        </w:rPr>
        <w:sectPr w:rsidR="000D5683">
          <w:pgSz w:w="11910" w:h="16840"/>
          <w:pgMar w:top="1040" w:right="580" w:bottom="280" w:left="1020" w:header="285" w:footer="0" w:gutter="0"/>
          <w:cols w:space="720"/>
        </w:sectPr>
      </w:pPr>
    </w:p>
    <w:p w:rsidR="000D5683" w:rsidRDefault="004B5D35" w:rsidP="008B1A59">
      <w:pPr>
        <w:pStyle w:val="a3"/>
        <w:spacing w:before="76"/>
        <w:ind w:right="268"/>
      </w:pPr>
      <w:r>
        <w:t>подписанным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(заместителем</w:t>
      </w:r>
      <w:r>
        <w:rPr>
          <w:spacing w:val="1"/>
        </w:rPr>
        <w:t xml:space="preserve"> </w:t>
      </w:r>
      <w:r>
        <w:t>руководителя)</w:t>
      </w:r>
      <w:r>
        <w:rPr>
          <w:spacing w:val="1"/>
        </w:rPr>
        <w:t xml:space="preserve"> </w:t>
      </w:r>
      <w:r>
        <w:t>высшего</w:t>
      </w:r>
      <w:r>
        <w:rPr>
          <w:spacing w:val="-67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7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0D5683" w:rsidRDefault="004B5D35" w:rsidP="008B1A59">
      <w:pPr>
        <w:pStyle w:val="a5"/>
        <w:numPr>
          <w:ilvl w:val="1"/>
          <w:numId w:val="4"/>
        </w:numPr>
        <w:tabs>
          <w:tab w:val="left" w:pos="1621"/>
        </w:tabs>
        <w:ind w:left="113" w:right="275" w:firstLine="710"/>
        <w:rPr>
          <w:sz w:val="28"/>
        </w:rPr>
      </w:pP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документацией,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9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5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48"/>
          <w:sz w:val="28"/>
        </w:rPr>
        <w:t xml:space="preserve"> </w:t>
      </w:r>
      <w:r>
        <w:rPr>
          <w:sz w:val="28"/>
        </w:rPr>
        <w:t>объявленного</w:t>
      </w:r>
      <w:r>
        <w:rPr>
          <w:spacing w:val="48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 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документации.</w:t>
      </w:r>
      <w:r w:rsidR="008B1A59">
        <w:rPr>
          <w:sz w:val="28"/>
        </w:rPr>
        <w:t xml:space="preserve"> </w:t>
      </w:r>
    </w:p>
    <w:p w:rsidR="008B1A59" w:rsidRPr="008B1A59" w:rsidRDefault="008B1A59" w:rsidP="008B1A59">
      <w:pPr>
        <w:adjustRightInd w:val="0"/>
        <w:ind w:firstLine="851"/>
        <w:contextualSpacing/>
        <w:jc w:val="both"/>
        <w:rPr>
          <w:rFonts w:ascii="Segoe UI" w:hAnsi="Segoe UI" w:cs="Segoe UI"/>
          <w:shd w:val="clear" w:color="auto" w:fill="FFFFFF"/>
        </w:rPr>
      </w:pPr>
      <w:r w:rsidRPr="008B1A59">
        <w:rPr>
          <w:sz w:val="28"/>
          <w:szCs w:val="28"/>
          <w:lang w:eastAsia="ru-RU"/>
        </w:rPr>
        <w:t xml:space="preserve">Способ, условия и порядок подачи заявки определяются конкурсной документацией, и размещаются при объявлении конкурса на сайте Фонда. </w:t>
      </w:r>
    </w:p>
    <w:p w:rsidR="008B1A59" w:rsidRPr="008B1A59" w:rsidRDefault="008B1A59" w:rsidP="008B1A59">
      <w:pPr>
        <w:adjustRightInd w:val="0"/>
        <w:ind w:firstLine="851"/>
        <w:contextualSpacing/>
        <w:jc w:val="both"/>
        <w:rPr>
          <w:sz w:val="28"/>
          <w:szCs w:val="28"/>
          <w:lang w:eastAsia="ru-RU"/>
        </w:rPr>
      </w:pPr>
      <w:r w:rsidRPr="008B1A59">
        <w:rPr>
          <w:sz w:val="28"/>
          <w:szCs w:val="28"/>
          <w:lang w:eastAsia="ru-RU"/>
        </w:rPr>
        <w:t>Условия и порядок проведения конкурса, в том числе требования к заявке на участие в конкурсе, определяются настоящим положением и конкурсной документацией.</w:t>
      </w:r>
    </w:p>
    <w:p w:rsidR="000D5683" w:rsidRDefault="008B1A59" w:rsidP="008B1A59">
      <w:pPr>
        <w:pStyle w:val="a5"/>
        <w:numPr>
          <w:ilvl w:val="1"/>
          <w:numId w:val="4"/>
        </w:numPr>
        <w:tabs>
          <w:tab w:val="left" w:pos="1560"/>
        </w:tabs>
        <w:ind w:left="113" w:right="270" w:firstLine="720"/>
        <w:rPr>
          <w:sz w:val="28"/>
        </w:rPr>
      </w:pPr>
      <w:r w:rsidRPr="003F099C">
        <w:rPr>
          <w:sz w:val="28"/>
          <w:szCs w:val="28"/>
          <w:lang w:eastAsia="ru-RU"/>
        </w:rPr>
        <w:t>Прием заявок осуществляется в течение срока, установленного Фондом</w:t>
      </w:r>
      <w:r w:rsidR="004B5D35">
        <w:rPr>
          <w:sz w:val="28"/>
        </w:rPr>
        <w:t>.</w:t>
      </w:r>
    </w:p>
    <w:p w:rsidR="000D5683" w:rsidRDefault="004B5D35">
      <w:pPr>
        <w:pStyle w:val="a5"/>
        <w:numPr>
          <w:ilvl w:val="1"/>
          <w:numId w:val="4"/>
        </w:numPr>
        <w:tabs>
          <w:tab w:val="left" w:pos="1529"/>
        </w:tabs>
        <w:ind w:left="113" w:right="277" w:firstLine="705"/>
        <w:rPr>
          <w:sz w:val="28"/>
        </w:rPr>
      </w:pPr>
      <w:r>
        <w:rPr>
          <w:sz w:val="28"/>
        </w:rPr>
        <w:t>Заявки,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допускаются.</w:t>
      </w:r>
    </w:p>
    <w:p w:rsidR="000D5683" w:rsidRDefault="004B5D35">
      <w:pPr>
        <w:pStyle w:val="a5"/>
        <w:numPr>
          <w:ilvl w:val="1"/>
          <w:numId w:val="4"/>
        </w:numPr>
        <w:tabs>
          <w:tab w:val="left" w:pos="1540"/>
        </w:tabs>
        <w:ind w:left="137" w:right="266" w:firstLine="696"/>
        <w:rPr>
          <w:sz w:val="28"/>
        </w:rPr>
      </w:pPr>
      <w:r>
        <w:rPr>
          <w:sz w:val="28"/>
        </w:rPr>
        <w:t>Заявки,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рецензируются.</w:t>
      </w:r>
    </w:p>
    <w:p w:rsidR="000D5683" w:rsidRDefault="004B5D35">
      <w:pPr>
        <w:pStyle w:val="a5"/>
        <w:numPr>
          <w:ilvl w:val="1"/>
          <w:numId w:val="4"/>
        </w:numPr>
        <w:tabs>
          <w:tab w:val="left" w:pos="1482"/>
        </w:tabs>
        <w:spacing w:before="1"/>
        <w:ind w:left="113" w:right="262" w:firstLine="720"/>
        <w:rPr>
          <w:sz w:val="28"/>
        </w:rPr>
      </w:pPr>
      <w:r>
        <w:rPr>
          <w:sz w:val="28"/>
        </w:rPr>
        <w:t>Расходы, связанные с подготовкой, направлением заявки и участием 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конкурсе,</w:t>
      </w:r>
      <w:r>
        <w:rPr>
          <w:spacing w:val="3"/>
          <w:sz w:val="28"/>
        </w:rPr>
        <w:t xml:space="preserve"> </w:t>
      </w:r>
      <w:r>
        <w:rPr>
          <w:sz w:val="28"/>
        </w:rPr>
        <w:t>несет заявитель.</w:t>
      </w:r>
    </w:p>
    <w:p w:rsidR="000D5683" w:rsidRDefault="004B5D35">
      <w:pPr>
        <w:pStyle w:val="a5"/>
        <w:numPr>
          <w:ilvl w:val="1"/>
          <w:numId w:val="4"/>
        </w:numPr>
        <w:tabs>
          <w:tab w:val="left" w:pos="1525"/>
        </w:tabs>
        <w:ind w:left="113" w:right="276" w:firstLine="720"/>
        <w:rPr>
          <w:sz w:val="28"/>
        </w:rPr>
      </w:pPr>
      <w:r>
        <w:rPr>
          <w:sz w:val="28"/>
        </w:rPr>
        <w:t>В период до истечения срока подачи заявок на участие в 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заявителям</w:t>
      </w:r>
      <w:r>
        <w:rPr>
          <w:spacing w:val="2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 консультационную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помощь.</w:t>
      </w:r>
    </w:p>
    <w:p w:rsidR="008B1A59" w:rsidRPr="008B1A59" w:rsidRDefault="008B1A59" w:rsidP="008B1A59">
      <w:pPr>
        <w:pStyle w:val="a5"/>
        <w:numPr>
          <w:ilvl w:val="1"/>
          <w:numId w:val="4"/>
        </w:numPr>
        <w:tabs>
          <w:tab w:val="left" w:pos="1525"/>
        </w:tabs>
        <w:ind w:left="113" w:right="276" w:firstLine="720"/>
        <w:rPr>
          <w:sz w:val="28"/>
        </w:rPr>
      </w:pPr>
      <w:r w:rsidRPr="008B1A59">
        <w:rPr>
          <w:bCs/>
          <w:sz w:val="28"/>
          <w:szCs w:val="28"/>
          <w:lang w:eastAsia="ru-RU"/>
        </w:rPr>
        <w:t>Заявитель вправе отозвать заявку на любом этапе проведения конкурса.</w:t>
      </w:r>
    </w:p>
    <w:p w:rsidR="000D5683" w:rsidRDefault="000D5683">
      <w:pPr>
        <w:pStyle w:val="a3"/>
        <w:spacing w:before="10"/>
        <w:ind w:left="0"/>
        <w:jc w:val="left"/>
        <w:rPr>
          <w:sz w:val="27"/>
        </w:rPr>
      </w:pPr>
    </w:p>
    <w:p w:rsidR="000D5683" w:rsidRDefault="004B5D35">
      <w:pPr>
        <w:pStyle w:val="a5"/>
        <w:numPr>
          <w:ilvl w:val="0"/>
          <w:numId w:val="9"/>
        </w:numPr>
        <w:tabs>
          <w:tab w:val="left" w:pos="3518"/>
        </w:tabs>
        <w:spacing w:before="1"/>
        <w:ind w:left="3517" w:hanging="347"/>
        <w:jc w:val="left"/>
        <w:rPr>
          <w:sz w:val="28"/>
        </w:rPr>
      </w:pPr>
      <w:r>
        <w:rPr>
          <w:sz w:val="28"/>
        </w:rPr>
        <w:t>Подведение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</w:t>
      </w:r>
    </w:p>
    <w:p w:rsidR="000D5683" w:rsidRDefault="000D5683">
      <w:pPr>
        <w:pStyle w:val="a3"/>
        <w:spacing w:before="11"/>
        <w:ind w:left="0"/>
        <w:jc w:val="left"/>
        <w:rPr>
          <w:sz w:val="27"/>
        </w:rPr>
      </w:pPr>
    </w:p>
    <w:p w:rsidR="000D5683" w:rsidRDefault="004B5D35">
      <w:pPr>
        <w:pStyle w:val="a5"/>
        <w:numPr>
          <w:ilvl w:val="1"/>
          <w:numId w:val="3"/>
        </w:numPr>
        <w:tabs>
          <w:tab w:val="left" w:pos="1381"/>
        </w:tabs>
        <w:ind w:right="267" w:firstLine="720"/>
        <w:rPr>
          <w:sz w:val="28"/>
        </w:rPr>
      </w:pPr>
      <w:r>
        <w:rPr>
          <w:sz w:val="28"/>
        </w:rPr>
        <w:t>Проведение конкурсного отбора и определение результатов 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 Конкурсная комиссия Фонда по отбору региональных 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конкурсная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комплексов мер, проектов поддержки детей и семей с детьми, находящихся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жизненной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2"/>
          <w:sz w:val="28"/>
        </w:rPr>
        <w:t xml:space="preserve"> </w:t>
      </w:r>
      <w:r>
        <w:rPr>
          <w:sz w:val="28"/>
        </w:rPr>
        <w:t>Фонда.</w:t>
      </w:r>
    </w:p>
    <w:p w:rsidR="008B1A59" w:rsidRPr="008B1A59" w:rsidRDefault="004B5D35" w:rsidP="008B1A59">
      <w:pPr>
        <w:pStyle w:val="a5"/>
        <w:numPr>
          <w:ilvl w:val="1"/>
          <w:numId w:val="3"/>
        </w:numPr>
        <w:tabs>
          <w:tab w:val="left" w:pos="1452"/>
        </w:tabs>
        <w:spacing w:before="76"/>
        <w:ind w:left="0" w:right="280" w:firstLine="710"/>
      </w:pPr>
      <w:r>
        <w:rPr>
          <w:sz w:val="28"/>
        </w:rPr>
        <w:t>Отбор</w:t>
      </w:r>
      <w:r w:rsidRPr="008B1A59"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 w:rsidRPr="008B1A59"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 w:rsidRPr="008B1A59">
        <w:rPr>
          <w:spacing w:val="1"/>
          <w:sz w:val="28"/>
        </w:rPr>
        <w:t xml:space="preserve"> </w:t>
      </w:r>
      <w:r>
        <w:rPr>
          <w:sz w:val="28"/>
        </w:rPr>
        <w:t>мер</w:t>
      </w:r>
      <w:r w:rsidRPr="008B1A59"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 w:rsidRPr="008B1A59"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 w:rsidRPr="008B1A59"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 w:rsidRPr="008B1A59">
        <w:rPr>
          <w:spacing w:val="24"/>
          <w:sz w:val="28"/>
        </w:rPr>
        <w:t xml:space="preserve"> </w:t>
      </w:r>
      <w:r>
        <w:rPr>
          <w:sz w:val="28"/>
        </w:rPr>
        <w:t>в</w:t>
      </w:r>
      <w:r w:rsidRPr="008B1A59">
        <w:rPr>
          <w:spacing w:val="22"/>
          <w:sz w:val="28"/>
        </w:rPr>
        <w:t xml:space="preserve"> </w:t>
      </w:r>
      <w:r>
        <w:rPr>
          <w:sz w:val="28"/>
        </w:rPr>
        <w:t>два</w:t>
      </w:r>
      <w:r w:rsidRPr="008B1A59">
        <w:rPr>
          <w:spacing w:val="26"/>
          <w:sz w:val="28"/>
        </w:rPr>
        <w:t xml:space="preserve"> </w:t>
      </w:r>
      <w:r>
        <w:rPr>
          <w:sz w:val="28"/>
        </w:rPr>
        <w:t>этапа</w:t>
      </w:r>
      <w:r w:rsidRPr="008B1A59">
        <w:rPr>
          <w:spacing w:val="25"/>
          <w:sz w:val="28"/>
        </w:rPr>
        <w:t xml:space="preserve"> </w:t>
      </w:r>
      <w:r>
        <w:rPr>
          <w:sz w:val="28"/>
        </w:rPr>
        <w:t>с</w:t>
      </w:r>
      <w:r w:rsidRPr="008B1A59">
        <w:rPr>
          <w:spacing w:val="25"/>
          <w:sz w:val="28"/>
        </w:rPr>
        <w:t xml:space="preserve"> </w:t>
      </w:r>
      <w:r>
        <w:rPr>
          <w:sz w:val="28"/>
        </w:rPr>
        <w:t>учетом</w:t>
      </w:r>
      <w:r w:rsidRPr="008B1A59">
        <w:rPr>
          <w:spacing w:val="26"/>
          <w:sz w:val="28"/>
        </w:rPr>
        <w:t xml:space="preserve"> </w:t>
      </w:r>
      <w:r>
        <w:rPr>
          <w:sz w:val="28"/>
        </w:rPr>
        <w:t>требований</w:t>
      </w:r>
      <w:r w:rsidRPr="008B1A59">
        <w:rPr>
          <w:spacing w:val="24"/>
          <w:sz w:val="28"/>
        </w:rPr>
        <w:t xml:space="preserve"> </w:t>
      </w:r>
      <w:r>
        <w:rPr>
          <w:sz w:val="28"/>
        </w:rPr>
        <w:t>настоящего</w:t>
      </w:r>
      <w:r w:rsidRPr="008B1A59">
        <w:rPr>
          <w:spacing w:val="29"/>
          <w:sz w:val="28"/>
        </w:rPr>
        <w:t xml:space="preserve"> </w:t>
      </w:r>
      <w:r>
        <w:rPr>
          <w:sz w:val="28"/>
        </w:rPr>
        <w:t>Положения,</w:t>
      </w:r>
      <w:r w:rsidRPr="008B1A59">
        <w:rPr>
          <w:spacing w:val="26"/>
          <w:sz w:val="28"/>
        </w:rPr>
        <w:t xml:space="preserve"> </w:t>
      </w:r>
      <w:r>
        <w:rPr>
          <w:sz w:val="28"/>
        </w:rPr>
        <w:t>конкурсной</w:t>
      </w:r>
    </w:p>
    <w:p w:rsidR="000D5683" w:rsidRPr="008B1A59" w:rsidRDefault="004B5D35" w:rsidP="008B1A59">
      <w:pPr>
        <w:pStyle w:val="a5"/>
        <w:tabs>
          <w:tab w:val="left" w:pos="1452"/>
        </w:tabs>
        <w:ind w:left="0" w:right="280" w:firstLine="0"/>
        <w:rPr>
          <w:sz w:val="28"/>
        </w:rPr>
      </w:pPr>
      <w:r w:rsidRPr="008B1A59">
        <w:rPr>
          <w:sz w:val="28"/>
        </w:rPr>
        <w:t>документации</w:t>
      </w:r>
      <w:r w:rsidRPr="008B1A59">
        <w:rPr>
          <w:spacing w:val="1"/>
          <w:sz w:val="28"/>
        </w:rPr>
        <w:t xml:space="preserve"> </w:t>
      </w:r>
      <w:r w:rsidRPr="008B1A59">
        <w:rPr>
          <w:sz w:val="28"/>
        </w:rPr>
        <w:t>и</w:t>
      </w:r>
      <w:r w:rsidRPr="008B1A59">
        <w:rPr>
          <w:spacing w:val="1"/>
          <w:sz w:val="28"/>
        </w:rPr>
        <w:t xml:space="preserve"> </w:t>
      </w:r>
      <w:r w:rsidRPr="008B1A59">
        <w:rPr>
          <w:sz w:val="28"/>
        </w:rPr>
        <w:t>критериев</w:t>
      </w:r>
      <w:r w:rsidRPr="008B1A59">
        <w:rPr>
          <w:spacing w:val="1"/>
          <w:sz w:val="28"/>
        </w:rPr>
        <w:t xml:space="preserve"> </w:t>
      </w:r>
      <w:r w:rsidRPr="008B1A59">
        <w:rPr>
          <w:sz w:val="28"/>
        </w:rPr>
        <w:t>оценки</w:t>
      </w:r>
      <w:r w:rsidRPr="008B1A59">
        <w:rPr>
          <w:spacing w:val="1"/>
          <w:sz w:val="28"/>
        </w:rPr>
        <w:t xml:space="preserve"> </w:t>
      </w:r>
      <w:r w:rsidRPr="008B1A59">
        <w:rPr>
          <w:sz w:val="28"/>
        </w:rPr>
        <w:t>по</w:t>
      </w:r>
      <w:r w:rsidRPr="008B1A59">
        <w:rPr>
          <w:spacing w:val="1"/>
          <w:sz w:val="28"/>
        </w:rPr>
        <w:t xml:space="preserve"> </w:t>
      </w:r>
      <w:r w:rsidRPr="008B1A59">
        <w:rPr>
          <w:sz w:val="28"/>
        </w:rPr>
        <w:t>форме</w:t>
      </w:r>
      <w:r w:rsidRPr="008B1A59">
        <w:rPr>
          <w:spacing w:val="1"/>
          <w:sz w:val="28"/>
        </w:rPr>
        <w:t xml:space="preserve"> </w:t>
      </w:r>
      <w:r w:rsidRPr="008B1A59">
        <w:rPr>
          <w:sz w:val="28"/>
        </w:rPr>
        <w:t>оценки</w:t>
      </w:r>
      <w:r w:rsidRPr="008B1A59">
        <w:rPr>
          <w:spacing w:val="1"/>
          <w:sz w:val="28"/>
        </w:rPr>
        <w:t xml:space="preserve"> </w:t>
      </w:r>
      <w:r w:rsidRPr="008B1A59">
        <w:rPr>
          <w:sz w:val="28"/>
        </w:rPr>
        <w:t>заявки,</w:t>
      </w:r>
      <w:r w:rsidRPr="008B1A59">
        <w:rPr>
          <w:spacing w:val="1"/>
          <w:sz w:val="28"/>
        </w:rPr>
        <w:t xml:space="preserve"> </w:t>
      </w:r>
      <w:r w:rsidRPr="008B1A59">
        <w:rPr>
          <w:sz w:val="28"/>
        </w:rPr>
        <w:t>утвержденной</w:t>
      </w:r>
      <w:r w:rsidRPr="008B1A59">
        <w:rPr>
          <w:spacing w:val="1"/>
          <w:sz w:val="28"/>
        </w:rPr>
        <w:t xml:space="preserve"> </w:t>
      </w:r>
      <w:r w:rsidRPr="008B1A59">
        <w:rPr>
          <w:sz w:val="28"/>
        </w:rPr>
        <w:t>Фондом.</w:t>
      </w:r>
    </w:p>
    <w:p w:rsidR="000D5683" w:rsidRDefault="004B5D35">
      <w:pPr>
        <w:pStyle w:val="a5"/>
        <w:numPr>
          <w:ilvl w:val="1"/>
          <w:numId w:val="3"/>
        </w:numPr>
        <w:tabs>
          <w:tab w:val="left" w:pos="1371"/>
        </w:tabs>
        <w:spacing w:line="242" w:lineRule="auto"/>
        <w:ind w:right="275" w:firstLine="710"/>
        <w:rPr>
          <w:sz w:val="28"/>
        </w:rPr>
      </w:pPr>
      <w:r>
        <w:rPr>
          <w:sz w:val="28"/>
        </w:rPr>
        <w:t>На первом эта</w:t>
      </w:r>
      <w:r w:rsidRPr="009F0F0E">
        <w:rPr>
          <w:sz w:val="28"/>
        </w:rPr>
        <w:t xml:space="preserve">пе в течение </w:t>
      </w:r>
      <w:r w:rsidR="009F0F0E" w:rsidRPr="009F0F0E">
        <w:rPr>
          <w:sz w:val="28"/>
        </w:rPr>
        <w:t>15</w:t>
      </w:r>
      <w:r w:rsidRPr="009F0F0E">
        <w:rPr>
          <w:sz w:val="28"/>
        </w:rPr>
        <w:t xml:space="preserve"> календарных дней</w:t>
      </w:r>
      <w:r>
        <w:rPr>
          <w:sz w:val="28"/>
        </w:rPr>
        <w:t xml:space="preserve"> после 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заявок.</w:t>
      </w:r>
    </w:p>
    <w:p w:rsidR="000D5683" w:rsidRDefault="004B5D35">
      <w:pPr>
        <w:pStyle w:val="a3"/>
        <w:ind w:right="278" w:firstLine="710"/>
      </w:pPr>
      <w:r>
        <w:t>Заявки рассматриваются на предмет соответствия заявителя требованиям,</w:t>
      </w:r>
      <w:r>
        <w:rPr>
          <w:spacing w:val="1"/>
        </w:rPr>
        <w:t xml:space="preserve"> </w:t>
      </w:r>
      <w:r>
        <w:t>настоящего Положения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конкурсной документации.</w:t>
      </w:r>
    </w:p>
    <w:p w:rsidR="000D5683" w:rsidRDefault="004B5D35">
      <w:pPr>
        <w:pStyle w:val="a3"/>
        <w:ind w:right="276" w:firstLine="710"/>
      </w:pPr>
      <w:r>
        <w:t>Решение конкурсной комиссии о допуске заявок ко второму этапу конкурса</w:t>
      </w:r>
      <w:r>
        <w:rPr>
          <w:spacing w:val="1"/>
        </w:rPr>
        <w:t xml:space="preserve"> </w:t>
      </w:r>
      <w:r>
        <w:t>оформляется</w:t>
      </w:r>
      <w:r>
        <w:rPr>
          <w:spacing w:val="2"/>
        </w:rPr>
        <w:t xml:space="preserve"> </w:t>
      </w:r>
      <w:r>
        <w:t>протоколом.</w:t>
      </w:r>
    </w:p>
    <w:p w:rsidR="000D5683" w:rsidRDefault="004B5D35">
      <w:pPr>
        <w:pStyle w:val="a5"/>
        <w:numPr>
          <w:ilvl w:val="1"/>
          <w:numId w:val="3"/>
        </w:numPr>
        <w:tabs>
          <w:tab w:val="left" w:pos="1318"/>
        </w:tabs>
        <w:spacing w:line="321" w:lineRule="exact"/>
        <w:ind w:left="1317" w:hanging="495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этапе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конкурсная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комиссия:</w:t>
      </w:r>
    </w:p>
    <w:p w:rsidR="000D5683" w:rsidRDefault="004B5D35">
      <w:pPr>
        <w:pStyle w:val="a3"/>
        <w:ind w:right="275" w:firstLine="710"/>
      </w:pPr>
      <w:r>
        <w:t>проводит оценку и сопоставление заявок путем определения соответствия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обоснованности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7"/>
        </w:rPr>
        <w:t xml:space="preserve"> </w:t>
      </w:r>
      <w:r>
        <w:t>региональных</w:t>
      </w:r>
      <w:r>
        <w:rPr>
          <w:spacing w:val="-7"/>
        </w:rPr>
        <w:t xml:space="preserve"> </w:t>
      </w:r>
      <w:r>
        <w:t>комплексов</w:t>
      </w:r>
      <w:r>
        <w:rPr>
          <w:spacing w:val="-4"/>
        </w:rPr>
        <w:t xml:space="preserve"> </w:t>
      </w:r>
      <w:r>
        <w:t>мер</w:t>
      </w:r>
      <w:r>
        <w:rPr>
          <w:spacing w:val="2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конкурса;</w:t>
      </w:r>
    </w:p>
    <w:p w:rsidR="000D5683" w:rsidRDefault="004B5D35">
      <w:pPr>
        <w:pStyle w:val="a3"/>
        <w:ind w:right="280" w:firstLine="710"/>
      </w:pPr>
      <w:r>
        <w:t>устанавливает</w:t>
      </w:r>
      <w:r>
        <w:rPr>
          <w:spacing w:val="1"/>
        </w:rPr>
        <w:t xml:space="preserve"> </w:t>
      </w:r>
      <w:r>
        <w:t>пороговые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проходных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proofErr w:type="spellStart"/>
      <w:r>
        <w:t>грантовой</w:t>
      </w:r>
      <w:proofErr w:type="spellEnd"/>
      <w:r>
        <w:rPr>
          <w:spacing w:val="1"/>
        </w:rPr>
        <w:t xml:space="preserve"> </w:t>
      </w:r>
      <w:r>
        <w:t>поддержки Фондом;</w:t>
      </w:r>
    </w:p>
    <w:p w:rsidR="000D5683" w:rsidRDefault="004B5D35">
      <w:pPr>
        <w:pStyle w:val="a3"/>
        <w:spacing w:line="242" w:lineRule="auto"/>
        <w:ind w:right="267" w:firstLine="710"/>
      </w:pPr>
      <w:r>
        <w:t xml:space="preserve">оформляет   </w:t>
      </w:r>
      <w:r>
        <w:rPr>
          <w:spacing w:val="1"/>
        </w:rPr>
        <w:t xml:space="preserve"> </w:t>
      </w:r>
      <w:r>
        <w:t xml:space="preserve">протокол   </w:t>
      </w:r>
      <w:r>
        <w:rPr>
          <w:spacing w:val="1"/>
        </w:rPr>
        <w:t xml:space="preserve"> </w:t>
      </w:r>
      <w:r>
        <w:t>оценки     и     сопоставления     заявок     в     срок,</w:t>
      </w:r>
      <w:r>
        <w:rPr>
          <w:spacing w:val="1"/>
        </w:rPr>
        <w:t xml:space="preserve"> </w:t>
      </w:r>
      <w:r>
        <w:t>не превышающий 35 календарных дней со дня принятия конкурсной комиссией</w:t>
      </w:r>
      <w:r>
        <w:rPr>
          <w:spacing w:val="1"/>
        </w:rPr>
        <w:t xml:space="preserve"> </w:t>
      </w:r>
      <w:r>
        <w:t>решения о допуске заявок к</w:t>
      </w:r>
      <w:r>
        <w:rPr>
          <w:spacing w:val="3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конкурса;</w:t>
      </w:r>
    </w:p>
    <w:p w:rsidR="000D5683" w:rsidRDefault="004B5D35">
      <w:pPr>
        <w:pStyle w:val="a3"/>
        <w:ind w:right="277" w:firstLine="710"/>
      </w:pPr>
      <w:r>
        <w:t>оформляет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71"/>
        </w:rPr>
        <w:t xml:space="preserve"> </w:t>
      </w:r>
      <w:r>
        <w:t>мер,</w:t>
      </w:r>
      <w:r>
        <w:rPr>
          <w:spacing w:val="-67"/>
        </w:rPr>
        <w:t xml:space="preserve"> </w:t>
      </w:r>
      <w:r>
        <w:t>отобранных по итогам конкурса, и рекомендации по объемам их финансирования</w:t>
      </w:r>
      <w:r>
        <w:rPr>
          <w:spacing w:val="1"/>
        </w:rPr>
        <w:t xml:space="preserve"> </w:t>
      </w:r>
      <w:r>
        <w:t>Фондом.</w:t>
      </w:r>
    </w:p>
    <w:p w:rsidR="000D5683" w:rsidRDefault="004B5D35">
      <w:pPr>
        <w:pStyle w:val="a5"/>
        <w:numPr>
          <w:ilvl w:val="1"/>
          <w:numId w:val="3"/>
        </w:numPr>
        <w:tabs>
          <w:tab w:val="left" w:pos="1481"/>
        </w:tabs>
        <w:ind w:right="278" w:firstLine="710"/>
        <w:rPr>
          <w:sz w:val="28"/>
        </w:rPr>
      </w:pP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 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</w:p>
    <w:p w:rsidR="000D5683" w:rsidRDefault="004B5D35">
      <w:pPr>
        <w:pStyle w:val="a5"/>
        <w:numPr>
          <w:ilvl w:val="1"/>
          <w:numId w:val="3"/>
        </w:numPr>
        <w:tabs>
          <w:tab w:val="left" w:pos="1323"/>
        </w:tabs>
        <w:ind w:right="280" w:firstLine="710"/>
        <w:rPr>
          <w:sz w:val="28"/>
        </w:rPr>
      </w:pPr>
      <w:r>
        <w:rPr>
          <w:sz w:val="28"/>
        </w:rPr>
        <w:t>Конкурсная комиссия имеет право запрашивать у заявителей и получать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от них необходимую информацию, привлекать для участия в своей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независимых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экспертов.</w:t>
      </w:r>
    </w:p>
    <w:p w:rsidR="000D5683" w:rsidRDefault="004B5D35">
      <w:pPr>
        <w:pStyle w:val="a5"/>
        <w:numPr>
          <w:ilvl w:val="1"/>
          <w:numId w:val="3"/>
        </w:numPr>
        <w:tabs>
          <w:tab w:val="left" w:pos="1452"/>
        </w:tabs>
        <w:spacing w:line="242" w:lineRule="auto"/>
        <w:ind w:right="277" w:firstLine="710"/>
        <w:rPr>
          <w:sz w:val="28"/>
        </w:rPr>
      </w:pPr>
      <w:r>
        <w:rPr>
          <w:sz w:val="28"/>
        </w:rPr>
        <w:t>Члены</w:t>
      </w:r>
      <w:r>
        <w:rPr>
          <w:spacing w:val="70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7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70"/>
          <w:sz w:val="28"/>
        </w:rPr>
        <w:t xml:space="preserve"> </w:t>
      </w:r>
      <w:r>
        <w:rPr>
          <w:sz w:val="28"/>
        </w:rPr>
        <w:t>и   привлеченные   к</w:t>
      </w:r>
      <w:r>
        <w:rPr>
          <w:spacing w:val="70"/>
          <w:sz w:val="28"/>
        </w:rPr>
        <w:t xml:space="preserve"> </w:t>
      </w:r>
      <w:r>
        <w:rPr>
          <w:sz w:val="28"/>
        </w:rPr>
        <w:t>ее   работе   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62"/>
          <w:sz w:val="28"/>
        </w:rPr>
        <w:t xml:space="preserve"> </w:t>
      </w:r>
      <w:r>
        <w:rPr>
          <w:sz w:val="28"/>
        </w:rPr>
        <w:t>вступают</w:t>
      </w:r>
      <w:r>
        <w:rPr>
          <w:spacing w:val="128"/>
          <w:sz w:val="28"/>
        </w:rPr>
        <w:t xml:space="preserve"> </w:t>
      </w:r>
      <w:r>
        <w:rPr>
          <w:sz w:val="28"/>
        </w:rPr>
        <w:t>в</w:t>
      </w:r>
      <w:r>
        <w:rPr>
          <w:spacing w:val="12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31"/>
          <w:sz w:val="28"/>
        </w:rPr>
        <w:t xml:space="preserve"> </w:t>
      </w:r>
      <w:r>
        <w:rPr>
          <w:sz w:val="28"/>
        </w:rPr>
        <w:t>с</w:t>
      </w:r>
      <w:r>
        <w:rPr>
          <w:spacing w:val="130"/>
          <w:sz w:val="28"/>
        </w:rPr>
        <w:t xml:space="preserve"> </w:t>
      </w:r>
      <w:r>
        <w:rPr>
          <w:sz w:val="28"/>
        </w:rPr>
        <w:t>заявителями,</w:t>
      </w:r>
      <w:r>
        <w:rPr>
          <w:spacing w:val="131"/>
          <w:sz w:val="28"/>
        </w:rPr>
        <w:t xml:space="preserve"> </w:t>
      </w:r>
      <w:r>
        <w:rPr>
          <w:sz w:val="28"/>
        </w:rPr>
        <w:t>не</w:t>
      </w:r>
      <w:r>
        <w:rPr>
          <w:spacing w:val="131"/>
          <w:sz w:val="28"/>
        </w:rPr>
        <w:t xml:space="preserve"> </w:t>
      </w:r>
      <w:r>
        <w:rPr>
          <w:sz w:val="28"/>
        </w:rPr>
        <w:t>дают</w:t>
      </w:r>
      <w:r>
        <w:rPr>
          <w:spacing w:val="128"/>
          <w:sz w:val="28"/>
        </w:rPr>
        <w:t xml:space="preserve"> </w:t>
      </w:r>
      <w:r>
        <w:rPr>
          <w:sz w:val="28"/>
        </w:rPr>
        <w:t>справок,</w:t>
      </w:r>
      <w:r>
        <w:rPr>
          <w:spacing w:val="132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-68"/>
          <w:sz w:val="28"/>
        </w:rPr>
        <w:t xml:space="preserve"> </w:t>
      </w:r>
      <w:r>
        <w:rPr>
          <w:sz w:val="28"/>
        </w:rPr>
        <w:t>и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 ходе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конкурса.</w:t>
      </w:r>
    </w:p>
    <w:p w:rsidR="000D5683" w:rsidRDefault="004B5D35">
      <w:pPr>
        <w:pStyle w:val="a5"/>
        <w:numPr>
          <w:ilvl w:val="1"/>
          <w:numId w:val="3"/>
        </w:numPr>
        <w:tabs>
          <w:tab w:val="left" w:pos="1414"/>
        </w:tabs>
        <w:ind w:right="267" w:firstLine="710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Фондом</w:t>
      </w:r>
      <w:r>
        <w:rPr>
          <w:spacing w:val="1"/>
          <w:sz w:val="28"/>
        </w:rPr>
        <w:t xml:space="preserve"> </w:t>
      </w:r>
      <w:r>
        <w:rPr>
          <w:sz w:val="28"/>
        </w:rPr>
        <w:t>(объемы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Грантов)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Фонда</w:t>
      </w:r>
      <w:r>
        <w:rPr>
          <w:spacing w:val="69"/>
          <w:sz w:val="28"/>
        </w:rPr>
        <w:t xml:space="preserve"> </w:t>
      </w:r>
      <w:r>
        <w:rPr>
          <w:sz w:val="28"/>
        </w:rPr>
        <w:t>на основании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 конкурсной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комиссии.</w:t>
      </w:r>
    </w:p>
    <w:p w:rsidR="000D5683" w:rsidRDefault="004B5D35">
      <w:pPr>
        <w:pStyle w:val="a5"/>
        <w:numPr>
          <w:ilvl w:val="1"/>
          <w:numId w:val="3"/>
        </w:numPr>
        <w:tabs>
          <w:tab w:val="left" w:pos="1342"/>
        </w:tabs>
        <w:ind w:right="277" w:firstLine="710"/>
        <w:rPr>
          <w:sz w:val="28"/>
        </w:rPr>
      </w:pPr>
      <w:r>
        <w:rPr>
          <w:sz w:val="28"/>
        </w:rPr>
        <w:t>Информация об итогах конкурса и перечень региональных 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Фондом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Грантов,</w:t>
      </w:r>
      <w:r>
        <w:rPr>
          <w:spacing w:val="3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 Фонда.</w:t>
      </w:r>
    </w:p>
    <w:p w:rsidR="000D5683" w:rsidRDefault="000D5683">
      <w:pPr>
        <w:pStyle w:val="a3"/>
        <w:ind w:left="0"/>
        <w:jc w:val="left"/>
        <w:rPr>
          <w:sz w:val="30"/>
        </w:rPr>
      </w:pPr>
    </w:p>
    <w:p w:rsidR="000D5683" w:rsidRDefault="000D5683">
      <w:pPr>
        <w:pStyle w:val="a3"/>
        <w:spacing w:before="10"/>
        <w:ind w:left="0"/>
        <w:jc w:val="left"/>
        <w:rPr>
          <w:sz w:val="23"/>
        </w:rPr>
      </w:pPr>
    </w:p>
    <w:p w:rsidR="000D5683" w:rsidRDefault="004B5D35">
      <w:pPr>
        <w:pStyle w:val="a5"/>
        <w:numPr>
          <w:ilvl w:val="0"/>
          <w:numId w:val="9"/>
        </w:numPr>
        <w:tabs>
          <w:tab w:val="left" w:pos="1055"/>
        </w:tabs>
        <w:ind w:left="1054" w:hanging="438"/>
        <w:jc w:val="left"/>
        <w:rPr>
          <w:sz w:val="28"/>
        </w:rPr>
      </w:pPr>
      <w:proofErr w:type="spellStart"/>
      <w:r>
        <w:rPr>
          <w:sz w:val="28"/>
        </w:rPr>
        <w:t>Софинансирование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-7"/>
          <w:sz w:val="28"/>
        </w:rPr>
        <w:t xml:space="preserve"> </w:t>
      </w:r>
      <w:r>
        <w:rPr>
          <w:sz w:val="28"/>
        </w:rPr>
        <w:t>мер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</w:t>
      </w:r>
    </w:p>
    <w:p w:rsidR="000D5683" w:rsidRDefault="000D5683">
      <w:pPr>
        <w:pStyle w:val="a3"/>
        <w:ind w:left="0"/>
        <w:jc w:val="left"/>
      </w:pPr>
    </w:p>
    <w:p w:rsidR="000D5683" w:rsidRDefault="004B5D35">
      <w:pPr>
        <w:pStyle w:val="a5"/>
        <w:numPr>
          <w:ilvl w:val="1"/>
          <w:numId w:val="2"/>
        </w:numPr>
        <w:tabs>
          <w:tab w:val="left" w:pos="1568"/>
        </w:tabs>
        <w:ind w:right="266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 субъектов Российской Федерации направляется письмо 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стал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Фонда;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48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48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4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8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49"/>
          <w:sz w:val="28"/>
        </w:rPr>
        <w:t xml:space="preserve"> </w:t>
      </w:r>
      <w:r>
        <w:rPr>
          <w:sz w:val="28"/>
        </w:rPr>
        <w:t>получил</w:t>
      </w:r>
      <w:r>
        <w:rPr>
          <w:spacing w:val="48"/>
          <w:sz w:val="28"/>
        </w:rPr>
        <w:t xml:space="preserve"> </w:t>
      </w:r>
      <w:r>
        <w:rPr>
          <w:sz w:val="28"/>
        </w:rPr>
        <w:t>право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</w:p>
    <w:p w:rsidR="000D5683" w:rsidRDefault="004B5D35">
      <w:pPr>
        <w:pStyle w:val="a3"/>
        <w:spacing w:before="76"/>
        <w:ind w:right="263"/>
      </w:pPr>
      <w:r>
        <w:t>финансовую поддержку Фонда; а также направляется проект договора. Форма и</w:t>
      </w:r>
      <w:r>
        <w:rPr>
          <w:spacing w:val="1"/>
        </w:rPr>
        <w:t xml:space="preserve"> </w:t>
      </w:r>
      <w:r>
        <w:t>условия договора, утвержденные приказом Фондом и размещенные на его сайте</w:t>
      </w:r>
      <w:r>
        <w:rPr>
          <w:spacing w:val="1"/>
        </w:rPr>
        <w:t xml:space="preserve"> </w:t>
      </w:r>
      <w:r>
        <w:t>одновременно с объявлением конкурса, должны быть приняты заявителями путем</w:t>
      </w:r>
      <w:r>
        <w:rPr>
          <w:spacing w:val="-67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0D5683" w:rsidRDefault="004B5D35">
      <w:pPr>
        <w:pStyle w:val="a5"/>
        <w:numPr>
          <w:ilvl w:val="1"/>
          <w:numId w:val="2"/>
        </w:numPr>
        <w:tabs>
          <w:tab w:val="left" w:pos="1420"/>
        </w:tabs>
        <w:spacing w:before="4"/>
        <w:ind w:right="261" w:firstLine="720"/>
        <w:rPr>
          <w:sz w:val="28"/>
        </w:rPr>
      </w:pPr>
      <w:proofErr w:type="spellStart"/>
      <w:r>
        <w:rPr>
          <w:sz w:val="28"/>
        </w:rPr>
        <w:t>Софинансирование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Фонда носит целевой характер и осуществляется Фондом в форме Гранта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перечисления средств по мере поступления на счет Фонда средств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бюджета.</w:t>
      </w:r>
    </w:p>
    <w:p w:rsidR="000D5683" w:rsidRDefault="004B5D35">
      <w:pPr>
        <w:pStyle w:val="a5"/>
        <w:numPr>
          <w:ilvl w:val="1"/>
          <w:numId w:val="2"/>
        </w:numPr>
        <w:tabs>
          <w:tab w:val="left" w:pos="1444"/>
        </w:tabs>
        <w:ind w:right="267" w:firstLine="720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 мер, может составлять до 50 процентов от общего объема 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предусматриваемых на реализацию регионального комплекса мер его бюджетом.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высокодотационных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130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Федерации»)</w:t>
      </w:r>
      <w:r>
        <w:rPr>
          <w:spacing w:val="1"/>
          <w:sz w:val="28"/>
        </w:rPr>
        <w:t xml:space="preserve"> </w:t>
      </w: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70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6"/>
          <w:sz w:val="28"/>
        </w:rPr>
        <w:t xml:space="preserve"> </w:t>
      </w:r>
      <w:r>
        <w:rPr>
          <w:sz w:val="28"/>
        </w:rPr>
        <w:t>мер его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бюджетом.</w:t>
      </w:r>
    </w:p>
    <w:p w:rsidR="000D5683" w:rsidRDefault="004B5D35">
      <w:pPr>
        <w:pStyle w:val="a3"/>
        <w:spacing w:before="1"/>
        <w:ind w:right="270" w:firstLine="720"/>
      </w:pPr>
      <w:r>
        <w:t>При этом объем Гранта, выделяемых на реализацию одного регионального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млн</w:t>
      </w:r>
      <w:r>
        <w:rPr>
          <w:spacing w:val="-3"/>
        </w:rPr>
        <w:t xml:space="preserve"> </w:t>
      </w:r>
      <w:r>
        <w:t>рублей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весь</w:t>
      </w:r>
      <w:r>
        <w:rPr>
          <w:spacing w:val="-5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реализации.</w:t>
      </w:r>
    </w:p>
    <w:p w:rsidR="000D5683" w:rsidRDefault="004B5D35">
      <w:pPr>
        <w:pStyle w:val="a3"/>
        <w:ind w:right="263" w:firstLine="720"/>
      </w:pPr>
      <w:r>
        <w:t xml:space="preserve">Продолжительность </w:t>
      </w:r>
      <w:proofErr w:type="spellStart"/>
      <w:r>
        <w:t>софинансирования</w:t>
      </w:r>
      <w:proofErr w:type="spellEnd"/>
      <w:r>
        <w:t xml:space="preserve"> Фондом региональных комплексов</w:t>
      </w:r>
      <w:r>
        <w:rPr>
          <w:spacing w:val="1"/>
        </w:rPr>
        <w:t xml:space="preserve"> </w:t>
      </w:r>
      <w:r>
        <w:t>мер субъектов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лет.</w:t>
      </w:r>
    </w:p>
    <w:p w:rsidR="000D5683" w:rsidRDefault="004B5D35">
      <w:pPr>
        <w:pStyle w:val="a5"/>
        <w:numPr>
          <w:ilvl w:val="1"/>
          <w:numId w:val="2"/>
        </w:numPr>
        <w:tabs>
          <w:tab w:val="left" w:pos="1468"/>
        </w:tabs>
        <w:ind w:right="265" w:firstLine="7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независящим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комплекса мер,</w:t>
      </w:r>
      <w:r>
        <w:rPr>
          <w:spacing w:val="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уменьшен</w:t>
      </w:r>
      <w:r>
        <w:rPr>
          <w:spacing w:val="3"/>
          <w:sz w:val="28"/>
        </w:rPr>
        <w:t xml:space="preserve"> </w:t>
      </w:r>
      <w:r>
        <w:rPr>
          <w:sz w:val="28"/>
        </w:rPr>
        <w:t>Фондом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</w:p>
    <w:p w:rsidR="000D5683" w:rsidRDefault="004B5D35">
      <w:pPr>
        <w:pStyle w:val="a5"/>
        <w:numPr>
          <w:ilvl w:val="1"/>
          <w:numId w:val="2"/>
        </w:numPr>
        <w:tabs>
          <w:tab w:val="left" w:pos="1540"/>
        </w:tabs>
        <w:ind w:right="269" w:firstLine="720"/>
        <w:rPr>
          <w:sz w:val="28"/>
        </w:rPr>
      </w:pPr>
      <w:r>
        <w:rPr>
          <w:sz w:val="28"/>
        </w:rPr>
        <w:t>Грант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использоваться в строгом соответствии с условиями договора и расшифровкой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2"/>
          <w:sz w:val="28"/>
        </w:rPr>
        <w:t xml:space="preserve"> </w:t>
      </w:r>
      <w:r>
        <w:rPr>
          <w:sz w:val="28"/>
        </w:rPr>
        <w:t>Гранта на мероприятия</w:t>
      </w:r>
      <w:r>
        <w:rPr>
          <w:spacing w:val="5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 мер.</w:t>
      </w:r>
    </w:p>
    <w:p w:rsidR="000D5683" w:rsidRDefault="004B5D35">
      <w:pPr>
        <w:pStyle w:val="a5"/>
        <w:numPr>
          <w:ilvl w:val="1"/>
          <w:numId w:val="2"/>
        </w:numPr>
        <w:tabs>
          <w:tab w:val="left" w:pos="1329"/>
        </w:tabs>
        <w:spacing w:line="321" w:lineRule="exact"/>
        <w:ind w:left="1328" w:hanging="496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счет</w:t>
      </w:r>
      <w:r>
        <w:rPr>
          <w:spacing w:val="-3"/>
          <w:sz w:val="28"/>
        </w:rPr>
        <w:t xml:space="preserve"> </w:t>
      </w:r>
      <w:r>
        <w:rPr>
          <w:sz w:val="28"/>
        </w:rPr>
        <w:t>Гранта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финансируются:</w:t>
      </w:r>
    </w:p>
    <w:p w:rsidR="000D5683" w:rsidRDefault="004B5D35">
      <w:pPr>
        <w:pStyle w:val="a3"/>
        <w:spacing w:before="2"/>
        <w:ind w:right="270" w:firstLine="720"/>
      </w:pPr>
      <w:r>
        <w:t>мероприятия,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обязательствам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0D5683" w:rsidRDefault="004B5D35">
      <w:pPr>
        <w:pStyle w:val="a3"/>
        <w:ind w:right="274" w:firstLine="720"/>
      </w:pPr>
      <w:r>
        <w:t>мероприятия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proofErr w:type="spellStart"/>
      <w:r>
        <w:t>софинансирования</w:t>
      </w:r>
      <w:proofErr w:type="spellEnd"/>
      <w:r>
        <w:t xml:space="preserve"> программ, комплексов мер и проектов, ранее поддержанных</w:t>
      </w:r>
      <w:r>
        <w:rPr>
          <w:spacing w:val="1"/>
        </w:rPr>
        <w:t xml:space="preserve"> </w:t>
      </w:r>
      <w:r>
        <w:t>Фондом;</w:t>
      </w:r>
    </w:p>
    <w:p w:rsidR="000D5683" w:rsidRDefault="004B5D35">
      <w:pPr>
        <w:pStyle w:val="a3"/>
        <w:ind w:right="281" w:firstLine="720"/>
      </w:pP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капитальные</w:t>
      </w:r>
      <w:r>
        <w:rPr>
          <w:spacing w:val="1"/>
        </w:rPr>
        <w:t xml:space="preserve"> </w:t>
      </w:r>
      <w:r>
        <w:t>вложения</w:t>
      </w:r>
      <w:r>
        <w:rPr>
          <w:spacing w:val="1"/>
        </w:rPr>
        <w:t xml:space="preserve"> </w:t>
      </w:r>
      <w:r>
        <w:t>(затраты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 реконструкцию</w:t>
      </w:r>
      <w:r>
        <w:rPr>
          <w:spacing w:val="-1"/>
        </w:rPr>
        <w:t xml:space="preserve"> </w:t>
      </w:r>
      <w:r>
        <w:t>недвижимого имущества);</w:t>
      </w:r>
    </w:p>
    <w:p w:rsidR="000D5683" w:rsidRDefault="004B5D35">
      <w:pPr>
        <w:pStyle w:val="a3"/>
        <w:ind w:left="833" w:right="266"/>
      </w:pPr>
      <w:r>
        <w:t>расходы на монтаж и установку приобретаемого за счет Гранта имущества;</w:t>
      </w:r>
      <w:r>
        <w:rPr>
          <w:spacing w:val="1"/>
        </w:rPr>
        <w:t xml:space="preserve"> </w:t>
      </w:r>
      <w:r>
        <w:t>расходы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проведение</w:t>
      </w:r>
      <w:r>
        <w:rPr>
          <w:spacing w:val="8"/>
        </w:rPr>
        <w:t xml:space="preserve"> </w:t>
      </w:r>
      <w:r>
        <w:t>научно-исследовательских,</w:t>
      </w:r>
      <w:r>
        <w:rPr>
          <w:spacing w:val="9"/>
        </w:rPr>
        <w:t xml:space="preserve"> </w:t>
      </w:r>
      <w:r>
        <w:t>опытно-</w:t>
      </w:r>
    </w:p>
    <w:p w:rsidR="000D5683" w:rsidRDefault="004B5D35">
      <w:pPr>
        <w:pStyle w:val="a3"/>
        <w:spacing w:line="321" w:lineRule="exact"/>
      </w:pPr>
      <w:r>
        <w:t>конструкторских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технологических</w:t>
      </w:r>
      <w:r>
        <w:rPr>
          <w:spacing w:val="-6"/>
        </w:rPr>
        <w:t xml:space="preserve"> </w:t>
      </w:r>
      <w:r>
        <w:t>работ;</w:t>
      </w:r>
    </w:p>
    <w:p w:rsidR="000D5683" w:rsidRDefault="004B5D35">
      <w:pPr>
        <w:pStyle w:val="a3"/>
        <w:ind w:left="833"/>
      </w:pPr>
      <w:r>
        <w:t>расходы,</w:t>
      </w:r>
      <w:r>
        <w:rPr>
          <w:spacing w:val="-3"/>
        </w:rPr>
        <w:t xml:space="preserve"> </w:t>
      </w:r>
      <w:r>
        <w:t>произведенные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даты</w:t>
      </w:r>
      <w:r>
        <w:rPr>
          <w:spacing w:val="-6"/>
        </w:rPr>
        <w:t xml:space="preserve"> </w:t>
      </w:r>
      <w:r>
        <w:t>заключения</w:t>
      </w:r>
      <w:r>
        <w:rPr>
          <w:spacing w:val="4"/>
        </w:rPr>
        <w:t xml:space="preserve"> </w:t>
      </w:r>
      <w:r>
        <w:t>договора;</w:t>
      </w:r>
    </w:p>
    <w:p w:rsidR="000D5683" w:rsidRDefault="004B5D35">
      <w:pPr>
        <w:pStyle w:val="a3"/>
        <w:ind w:right="266" w:firstLine="720"/>
      </w:pP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мер,</w:t>
      </w:r>
      <w:r>
        <w:rPr>
          <w:spacing w:val="-67"/>
        </w:rPr>
        <w:t xml:space="preserve"> </w:t>
      </w:r>
      <w:r>
        <w:t>административно-управленческие расходы, включающие оплату труда штатных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сопровождающих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канцелярские и почтовые</w:t>
      </w:r>
      <w:r>
        <w:rPr>
          <w:spacing w:val="1"/>
        </w:rPr>
        <w:t xml:space="preserve"> </w:t>
      </w:r>
      <w:r>
        <w:t>расходы,</w:t>
      </w:r>
      <w:r>
        <w:rPr>
          <w:spacing w:val="3"/>
        </w:rPr>
        <w:t xml:space="preserve"> </w:t>
      </w:r>
      <w:r>
        <w:t>оплату</w:t>
      </w:r>
      <w:r>
        <w:rPr>
          <w:spacing w:val="-4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сотовой связи;</w:t>
      </w:r>
    </w:p>
    <w:p w:rsidR="000D5683" w:rsidRDefault="004B5D35">
      <w:pPr>
        <w:pStyle w:val="a3"/>
        <w:spacing w:before="76"/>
        <w:ind w:left="833" w:right="1229"/>
      </w:pPr>
      <w:r>
        <w:t>расходы на оснащение кабинетов и рабочих мест специалистов;</w:t>
      </w:r>
      <w:r>
        <w:rPr>
          <w:spacing w:val="1"/>
        </w:rPr>
        <w:t xml:space="preserve"> </w:t>
      </w:r>
      <w:r>
        <w:t>расходы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10"/>
        </w:rPr>
        <w:t xml:space="preserve"> </w:t>
      </w:r>
      <w:r>
        <w:t>служащих;</w:t>
      </w:r>
    </w:p>
    <w:p w:rsidR="000D5683" w:rsidRDefault="004B5D35">
      <w:pPr>
        <w:pStyle w:val="a3"/>
        <w:spacing w:line="242" w:lineRule="auto"/>
        <w:ind w:right="269" w:firstLine="720"/>
      </w:pP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автотранспорта,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горюче-смазочных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автотранспортных</w:t>
      </w:r>
      <w:r>
        <w:rPr>
          <w:spacing w:val="-67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оснащение</w:t>
      </w:r>
      <w:r>
        <w:rPr>
          <w:spacing w:val="-3"/>
        </w:rPr>
        <w:t xml:space="preserve"> </w:t>
      </w:r>
      <w:r>
        <w:t>салона</w:t>
      </w:r>
      <w:r>
        <w:rPr>
          <w:spacing w:val="-4"/>
        </w:rPr>
        <w:t xml:space="preserve"> </w:t>
      </w:r>
      <w:r>
        <w:t>чехлами,</w:t>
      </w:r>
      <w:r>
        <w:rPr>
          <w:spacing w:val="-2"/>
        </w:rPr>
        <w:t xml:space="preserve"> </w:t>
      </w:r>
      <w:r>
        <w:t>аудио-видео-навигационными</w:t>
      </w:r>
      <w:r>
        <w:rPr>
          <w:spacing w:val="-4"/>
        </w:rPr>
        <w:t xml:space="preserve"> </w:t>
      </w:r>
      <w:r>
        <w:t>средствами;</w:t>
      </w:r>
    </w:p>
    <w:p w:rsidR="000D5683" w:rsidRDefault="004B5D35">
      <w:pPr>
        <w:pStyle w:val="a3"/>
        <w:ind w:left="833" w:right="268"/>
      </w:pPr>
      <w:r>
        <w:t>оказание материальной помощи в натуральной или денежной форме;</w:t>
      </w:r>
      <w:r>
        <w:rPr>
          <w:spacing w:val="1"/>
        </w:rPr>
        <w:t xml:space="preserve"> </w:t>
      </w:r>
      <w:r>
        <w:t>расходы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оплате</w:t>
      </w:r>
      <w:r>
        <w:rPr>
          <w:spacing w:val="15"/>
        </w:rPr>
        <w:t xml:space="preserve"> </w:t>
      </w:r>
      <w:r>
        <w:t>проезда</w:t>
      </w:r>
      <w:r>
        <w:rPr>
          <w:spacing w:val="20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всех</w:t>
      </w:r>
      <w:r>
        <w:rPr>
          <w:spacing w:val="9"/>
        </w:rPr>
        <w:t xml:space="preserve"> </w:t>
      </w:r>
      <w:r>
        <w:t>видах</w:t>
      </w:r>
      <w:r>
        <w:rPr>
          <w:spacing w:val="9"/>
        </w:rPr>
        <w:t xml:space="preserve"> </w:t>
      </w:r>
      <w:r>
        <w:t>общественного</w:t>
      </w:r>
      <w:r>
        <w:rPr>
          <w:spacing w:val="14"/>
        </w:rPr>
        <w:t xml:space="preserve"> </w:t>
      </w:r>
      <w:r>
        <w:t>транспорта</w:t>
      </w:r>
      <w:r>
        <w:rPr>
          <w:spacing w:val="15"/>
        </w:rPr>
        <w:t xml:space="preserve"> </w:t>
      </w:r>
      <w:r>
        <w:t>в</w:t>
      </w:r>
    </w:p>
    <w:p w:rsidR="000D5683" w:rsidRDefault="004B5D35">
      <w:pPr>
        <w:pStyle w:val="a3"/>
        <w:ind w:left="833" w:right="5094" w:hanging="721"/>
      </w:pPr>
      <w:r>
        <w:t>пределах одного населенного пункта;</w:t>
      </w:r>
      <w:r>
        <w:rPr>
          <w:spacing w:val="1"/>
        </w:rPr>
        <w:t xml:space="preserve"> </w:t>
      </w:r>
      <w:r>
        <w:t>расходы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оплате</w:t>
      </w:r>
      <w:r>
        <w:rPr>
          <w:spacing w:val="-4"/>
        </w:rPr>
        <w:t xml:space="preserve"> </w:t>
      </w:r>
      <w:r>
        <w:t>проезда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такси;</w:t>
      </w:r>
    </w:p>
    <w:p w:rsidR="000D5683" w:rsidRDefault="004B5D35">
      <w:pPr>
        <w:pStyle w:val="a3"/>
        <w:ind w:right="282" w:firstLine="720"/>
      </w:pPr>
      <w:r>
        <w:t>расходы по обеспечению проездными билетами на все виды общественного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в служебных</w:t>
      </w:r>
      <w:r>
        <w:rPr>
          <w:spacing w:val="-3"/>
        </w:rPr>
        <w:t xml:space="preserve"> </w:t>
      </w:r>
      <w:r>
        <w:t>целях;</w:t>
      </w:r>
    </w:p>
    <w:p w:rsidR="000D5683" w:rsidRDefault="004B5D35">
      <w:pPr>
        <w:pStyle w:val="a3"/>
        <w:ind w:right="276" w:firstLine="720"/>
      </w:pPr>
      <w:r>
        <w:t>расходы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уплате</w:t>
      </w:r>
      <w:r>
        <w:rPr>
          <w:spacing w:val="1"/>
        </w:rPr>
        <w:t xml:space="preserve"> </w:t>
      </w:r>
      <w:r>
        <w:t>банковской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штрафных</w:t>
      </w:r>
      <w:r>
        <w:rPr>
          <w:spacing w:val="1"/>
        </w:rPr>
        <w:t xml:space="preserve"> </w:t>
      </w:r>
      <w:r>
        <w:t>санкций,</w:t>
      </w:r>
      <w:r>
        <w:rPr>
          <w:spacing w:val="1"/>
        </w:rPr>
        <w:t xml:space="preserve"> </w:t>
      </w:r>
      <w:r>
        <w:t>пени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налогам,</w:t>
      </w:r>
      <w:r>
        <w:rPr>
          <w:spacing w:val="5"/>
        </w:rPr>
        <w:t xml:space="preserve"> </w:t>
      </w:r>
      <w:r>
        <w:t>сборам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страховым</w:t>
      </w:r>
      <w:r>
        <w:rPr>
          <w:spacing w:val="1"/>
        </w:rPr>
        <w:t xml:space="preserve"> </w:t>
      </w:r>
      <w:r>
        <w:t>отчислениям.</w:t>
      </w:r>
    </w:p>
    <w:p w:rsidR="000D5683" w:rsidRDefault="004B5D35">
      <w:pPr>
        <w:pStyle w:val="a5"/>
        <w:numPr>
          <w:ilvl w:val="1"/>
          <w:numId w:val="2"/>
        </w:numPr>
        <w:tabs>
          <w:tab w:val="left" w:pos="1343"/>
        </w:tabs>
        <w:ind w:right="255" w:firstLine="720"/>
        <w:rPr>
          <w:sz w:val="28"/>
        </w:rPr>
      </w:pPr>
      <w:r>
        <w:rPr>
          <w:sz w:val="28"/>
        </w:rPr>
        <w:t>Грант не учитывается при определении налоговой базы и не облагается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прибыль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статьями</w:t>
      </w:r>
      <w:r>
        <w:rPr>
          <w:spacing w:val="-1"/>
          <w:sz w:val="28"/>
        </w:rPr>
        <w:t xml:space="preserve"> </w:t>
      </w:r>
      <w:r>
        <w:rPr>
          <w:sz w:val="28"/>
        </w:rPr>
        <w:t>146 и</w:t>
      </w:r>
      <w:r>
        <w:rPr>
          <w:spacing w:val="-1"/>
          <w:sz w:val="28"/>
        </w:rPr>
        <w:t xml:space="preserve"> </w:t>
      </w:r>
      <w:r>
        <w:rPr>
          <w:sz w:val="28"/>
        </w:rPr>
        <w:t>251</w:t>
      </w:r>
      <w:r>
        <w:rPr>
          <w:spacing w:val="5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0D5683" w:rsidRDefault="000D5683">
      <w:pPr>
        <w:pStyle w:val="a3"/>
        <w:spacing w:before="7"/>
        <w:ind w:left="0"/>
        <w:jc w:val="left"/>
        <w:rPr>
          <w:sz w:val="27"/>
        </w:rPr>
      </w:pPr>
    </w:p>
    <w:p w:rsidR="000D5683" w:rsidRDefault="004B5D35">
      <w:pPr>
        <w:pStyle w:val="a5"/>
        <w:numPr>
          <w:ilvl w:val="0"/>
          <w:numId w:val="9"/>
        </w:numPr>
        <w:tabs>
          <w:tab w:val="left" w:pos="2207"/>
        </w:tabs>
        <w:ind w:left="2206" w:hanging="529"/>
        <w:jc w:val="left"/>
        <w:rPr>
          <w:sz w:val="28"/>
        </w:rPr>
      </w:pPr>
      <w:bookmarkStart w:id="1" w:name="VII._Отчетность_и_ответственность_участн"/>
      <w:bookmarkEnd w:id="1"/>
      <w:r>
        <w:rPr>
          <w:sz w:val="28"/>
        </w:rPr>
        <w:t>Отчетность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Конкурса</w:t>
      </w:r>
    </w:p>
    <w:p w:rsidR="000D5683" w:rsidRDefault="000D5683">
      <w:pPr>
        <w:pStyle w:val="a3"/>
        <w:spacing w:before="11"/>
        <w:ind w:left="0"/>
        <w:jc w:val="left"/>
        <w:rPr>
          <w:sz w:val="27"/>
        </w:rPr>
      </w:pPr>
    </w:p>
    <w:p w:rsidR="000D5683" w:rsidRDefault="004B5D35">
      <w:pPr>
        <w:pStyle w:val="a5"/>
        <w:numPr>
          <w:ilvl w:val="1"/>
          <w:numId w:val="1"/>
        </w:numPr>
        <w:tabs>
          <w:tab w:val="left" w:pos="1333"/>
        </w:tabs>
        <w:ind w:right="265" w:firstLine="720"/>
        <w:rPr>
          <w:sz w:val="28"/>
        </w:rPr>
      </w:pPr>
      <w:r>
        <w:rPr>
          <w:sz w:val="28"/>
        </w:rPr>
        <w:t>Заявители, получившие Грант на реализацию региональных комплексов</w:t>
      </w:r>
      <w:r>
        <w:rPr>
          <w:spacing w:val="-67"/>
          <w:sz w:val="28"/>
        </w:rPr>
        <w:t xml:space="preserve"> </w:t>
      </w:r>
      <w:r>
        <w:rPr>
          <w:sz w:val="28"/>
        </w:rPr>
        <w:t>мер, должны в соответствии со сроками и формами, установленными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Фонду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формам,</w:t>
      </w:r>
      <w:r>
        <w:rPr>
          <w:spacing w:val="-67"/>
          <w:sz w:val="28"/>
        </w:rPr>
        <w:t xml:space="preserve"> </w:t>
      </w:r>
      <w:r>
        <w:rPr>
          <w:sz w:val="28"/>
        </w:rPr>
        <w:t>входящих в состав приложений к договору (в одном экземпляре на 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 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(диск,</w:t>
      </w:r>
      <w:r>
        <w:rPr>
          <w:spacing w:val="4"/>
          <w:sz w:val="28"/>
        </w:rPr>
        <w:t xml:space="preserve"> </w:t>
      </w:r>
      <w:r>
        <w:rPr>
          <w:sz w:val="28"/>
        </w:rPr>
        <w:t>флэш-карта).</w:t>
      </w:r>
    </w:p>
    <w:p w:rsidR="000D5683" w:rsidRDefault="004B5D35">
      <w:pPr>
        <w:pStyle w:val="a5"/>
        <w:numPr>
          <w:ilvl w:val="1"/>
          <w:numId w:val="1"/>
        </w:numPr>
        <w:tabs>
          <w:tab w:val="left" w:pos="1468"/>
        </w:tabs>
        <w:ind w:right="267" w:firstLine="720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</w:t>
      </w:r>
      <w:r>
        <w:rPr>
          <w:spacing w:val="-3"/>
          <w:sz w:val="28"/>
        </w:rPr>
        <w:t xml:space="preserve"> </w:t>
      </w:r>
      <w:r>
        <w:rPr>
          <w:sz w:val="28"/>
        </w:rPr>
        <w:t>(организация)</w:t>
      </w:r>
      <w:r>
        <w:rPr>
          <w:spacing w:val="-4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Фонд.</w:t>
      </w:r>
    </w:p>
    <w:p w:rsidR="000D5683" w:rsidRDefault="004B5D35">
      <w:pPr>
        <w:pStyle w:val="a5"/>
        <w:numPr>
          <w:ilvl w:val="1"/>
          <w:numId w:val="1"/>
        </w:numPr>
        <w:tabs>
          <w:tab w:val="left" w:pos="1395"/>
        </w:tabs>
        <w:ind w:right="279" w:firstLine="720"/>
        <w:rPr>
          <w:sz w:val="28"/>
        </w:rPr>
      </w:pPr>
      <w:r>
        <w:rPr>
          <w:sz w:val="28"/>
        </w:rPr>
        <w:t>При публикации или ином распространении результатов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2"/>
          <w:sz w:val="28"/>
        </w:rPr>
        <w:t xml:space="preserve"> </w:t>
      </w:r>
      <w:r>
        <w:rPr>
          <w:sz w:val="28"/>
        </w:rPr>
        <w:t>мер:</w:t>
      </w:r>
    </w:p>
    <w:p w:rsidR="000D5683" w:rsidRDefault="004B5D35">
      <w:pPr>
        <w:pStyle w:val="a3"/>
        <w:spacing w:line="242" w:lineRule="auto"/>
        <w:ind w:right="270" w:firstLine="720"/>
      </w:pPr>
      <w:r>
        <w:t>права авторов методических разработок и иных материалов, полученных в</w:t>
      </w:r>
      <w:r>
        <w:rPr>
          <w:spacing w:val="1"/>
        </w:rPr>
        <w:t xml:space="preserve"> </w:t>
      </w:r>
      <w:r>
        <w:t>рамках реализации регионального комплекса мер, соблюдаются в соответствии с</w:t>
      </w:r>
      <w:r>
        <w:rPr>
          <w:spacing w:val="1"/>
        </w:rPr>
        <w:t xml:space="preserve"> </w:t>
      </w:r>
      <w:r>
        <w:t>законодательством Российской Федерации об</w:t>
      </w:r>
      <w:r>
        <w:rPr>
          <w:spacing w:val="2"/>
        </w:rPr>
        <w:t xml:space="preserve"> </w:t>
      </w:r>
      <w:r>
        <w:t>авторских</w:t>
      </w:r>
      <w:r>
        <w:rPr>
          <w:spacing w:val="-4"/>
        </w:rPr>
        <w:t xml:space="preserve"> </w:t>
      </w:r>
      <w:r>
        <w:t>правах;</w:t>
      </w:r>
    </w:p>
    <w:p w:rsidR="000D5683" w:rsidRDefault="004B5D35">
      <w:pPr>
        <w:pStyle w:val="a3"/>
        <w:ind w:right="267" w:firstLine="720"/>
      </w:pPr>
      <w:r>
        <w:t>упоминание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Фонде,</w:t>
      </w:r>
      <w:r>
        <w:rPr>
          <w:spacing w:val="1"/>
        </w:rPr>
        <w:t xml:space="preserve"> </w:t>
      </w:r>
      <w:r>
        <w:t>оказавшем</w:t>
      </w:r>
      <w:r>
        <w:rPr>
          <w:spacing w:val="1"/>
        </w:rPr>
        <w:t xml:space="preserve"> </w:t>
      </w:r>
      <w:proofErr w:type="spellStart"/>
      <w:r>
        <w:t>грантовую</w:t>
      </w:r>
      <w:proofErr w:type="spellEnd"/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3"/>
        </w:rPr>
        <w:t xml:space="preserve"> </w:t>
      </w:r>
      <w:r>
        <w:t>комплекса</w:t>
      </w:r>
      <w:r>
        <w:rPr>
          <w:spacing w:val="2"/>
        </w:rPr>
        <w:t xml:space="preserve"> </w:t>
      </w:r>
      <w:r>
        <w:t>мер,</w:t>
      </w:r>
      <w:r>
        <w:rPr>
          <w:spacing w:val="3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обязательным.</w:t>
      </w:r>
    </w:p>
    <w:sectPr w:rsidR="000D5683">
      <w:pgSz w:w="11910" w:h="16840"/>
      <w:pgMar w:top="1040" w:right="580" w:bottom="280" w:left="1020" w:header="28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508" w:rsidRDefault="004B5D35">
      <w:r>
        <w:separator/>
      </w:r>
    </w:p>
  </w:endnote>
  <w:endnote w:type="continuationSeparator" w:id="0">
    <w:p w:rsidR="002C4508" w:rsidRDefault="004B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508" w:rsidRDefault="004B5D35">
      <w:r>
        <w:separator/>
      </w:r>
    </w:p>
  </w:footnote>
  <w:footnote w:type="continuationSeparator" w:id="0">
    <w:p w:rsidR="002C4508" w:rsidRDefault="004B5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683" w:rsidRDefault="0079181F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3.95pt;margin-top:13.25pt;width:12pt;height:15.3pt;z-index:-251658752;mso-position-horizontal-relative:page;mso-position-vertical-relative:page" filled="f" stroked="f">
          <v:textbox style="mso-next-textbox:#_x0000_s1025" inset="0,0,0,0">
            <w:txbxContent>
              <w:p w:rsidR="000D5683" w:rsidRDefault="004B5D3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9181F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11A"/>
    <w:multiLevelType w:val="multilevel"/>
    <w:tmpl w:val="8FCCFA14"/>
    <w:lvl w:ilvl="0">
      <w:start w:val="7"/>
      <w:numFmt w:val="decimal"/>
      <w:lvlText w:val="%1"/>
      <w:lvlJc w:val="left"/>
      <w:pPr>
        <w:ind w:left="113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7" w:hanging="500"/>
      </w:pPr>
      <w:rPr>
        <w:rFonts w:hint="default"/>
        <w:lang w:val="ru-RU" w:eastAsia="en-US" w:bidi="ar-SA"/>
      </w:rPr>
    </w:lvl>
  </w:abstractNum>
  <w:abstractNum w:abstractNumId="1">
    <w:nsid w:val="0F7E7E06"/>
    <w:multiLevelType w:val="multilevel"/>
    <w:tmpl w:val="95AEE34C"/>
    <w:lvl w:ilvl="0">
      <w:start w:val="3"/>
      <w:numFmt w:val="decimal"/>
      <w:lvlText w:val="%1"/>
      <w:lvlJc w:val="left"/>
      <w:pPr>
        <w:ind w:left="113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7" w:hanging="601"/>
      </w:pPr>
      <w:rPr>
        <w:rFonts w:hint="default"/>
        <w:lang w:val="ru-RU" w:eastAsia="en-US" w:bidi="ar-SA"/>
      </w:rPr>
    </w:lvl>
  </w:abstractNum>
  <w:abstractNum w:abstractNumId="2">
    <w:nsid w:val="2E5B11D1"/>
    <w:multiLevelType w:val="multilevel"/>
    <w:tmpl w:val="60261968"/>
    <w:lvl w:ilvl="0">
      <w:start w:val="1"/>
      <w:numFmt w:val="decimal"/>
      <w:lvlText w:val="%1"/>
      <w:lvlJc w:val="left"/>
      <w:pPr>
        <w:ind w:left="113" w:hanging="6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6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7" w:hanging="691"/>
      </w:pPr>
      <w:rPr>
        <w:rFonts w:hint="default"/>
        <w:lang w:val="ru-RU" w:eastAsia="en-US" w:bidi="ar-SA"/>
      </w:rPr>
    </w:lvl>
  </w:abstractNum>
  <w:abstractNum w:abstractNumId="3">
    <w:nsid w:val="31636205"/>
    <w:multiLevelType w:val="multilevel"/>
    <w:tmpl w:val="0610FF18"/>
    <w:lvl w:ilvl="0">
      <w:start w:val="4"/>
      <w:numFmt w:val="decimal"/>
      <w:lvlText w:val="%1"/>
      <w:lvlJc w:val="left"/>
      <w:pPr>
        <w:ind w:left="113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7" w:hanging="600"/>
      </w:pPr>
      <w:rPr>
        <w:rFonts w:hint="default"/>
        <w:lang w:val="ru-RU" w:eastAsia="en-US" w:bidi="ar-SA"/>
      </w:rPr>
    </w:lvl>
  </w:abstractNum>
  <w:abstractNum w:abstractNumId="4">
    <w:nsid w:val="3E353297"/>
    <w:multiLevelType w:val="multilevel"/>
    <w:tmpl w:val="E72C2266"/>
    <w:lvl w:ilvl="0">
      <w:start w:val="2"/>
      <w:numFmt w:val="decimal"/>
      <w:lvlText w:val="%1"/>
      <w:lvlJc w:val="left"/>
      <w:pPr>
        <w:ind w:left="113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7" w:hanging="514"/>
      </w:pPr>
      <w:rPr>
        <w:rFonts w:hint="default"/>
        <w:lang w:val="ru-RU" w:eastAsia="en-US" w:bidi="ar-SA"/>
      </w:rPr>
    </w:lvl>
  </w:abstractNum>
  <w:abstractNum w:abstractNumId="5">
    <w:nsid w:val="40467BF9"/>
    <w:multiLevelType w:val="hybridMultilevel"/>
    <w:tmpl w:val="B6F69E7E"/>
    <w:lvl w:ilvl="0" w:tplc="C540D0D8">
      <w:start w:val="1"/>
      <w:numFmt w:val="upperRoman"/>
      <w:lvlText w:val="%1."/>
      <w:lvlJc w:val="left"/>
      <w:pPr>
        <w:ind w:left="4319" w:hanging="346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A872880E">
      <w:numFmt w:val="bullet"/>
      <w:lvlText w:val="•"/>
      <w:lvlJc w:val="left"/>
      <w:pPr>
        <w:ind w:left="4918" w:hanging="346"/>
      </w:pPr>
      <w:rPr>
        <w:rFonts w:hint="default"/>
        <w:lang w:val="ru-RU" w:eastAsia="en-US" w:bidi="ar-SA"/>
      </w:rPr>
    </w:lvl>
    <w:lvl w:ilvl="2" w:tplc="F11A07CA">
      <w:numFmt w:val="bullet"/>
      <w:lvlText w:val="•"/>
      <w:lvlJc w:val="left"/>
      <w:pPr>
        <w:ind w:left="5516" w:hanging="346"/>
      </w:pPr>
      <w:rPr>
        <w:rFonts w:hint="default"/>
        <w:lang w:val="ru-RU" w:eastAsia="en-US" w:bidi="ar-SA"/>
      </w:rPr>
    </w:lvl>
    <w:lvl w:ilvl="3" w:tplc="30105DEA">
      <w:numFmt w:val="bullet"/>
      <w:lvlText w:val="•"/>
      <w:lvlJc w:val="left"/>
      <w:pPr>
        <w:ind w:left="6115" w:hanging="346"/>
      </w:pPr>
      <w:rPr>
        <w:rFonts w:hint="default"/>
        <w:lang w:val="ru-RU" w:eastAsia="en-US" w:bidi="ar-SA"/>
      </w:rPr>
    </w:lvl>
    <w:lvl w:ilvl="4" w:tplc="381616D4">
      <w:numFmt w:val="bullet"/>
      <w:lvlText w:val="•"/>
      <w:lvlJc w:val="left"/>
      <w:pPr>
        <w:ind w:left="6713" w:hanging="346"/>
      </w:pPr>
      <w:rPr>
        <w:rFonts w:hint="default"/>
        <w:lang w:val="ru-RU" w:eastAsia="en-US" w:bidi="ar-SA"/>
      </w:rPr>
    </w:lvl>
    <w:lvl w:ilvl="5" w:tplc="258003C6">
      <w:numFmt w:val="bullet"/>
      <w:lvlText w:val="•"/>
      <w:lvlJc w:val="left"/>
      <w:pPr>
        <w:ind w:left="7312" w:hanging="346"/>
      </w:pPr>
      <w:rPr>
        <w:rFonts w:hint="default"/>
        <w:lang w:val="ru-RU" w:eastAsia="en-US" w:bidi="ar-SA"/>
      </w:rPr>
    </w:lvl>
    <w:lvl w:ilvl="6" w:tplc="07FA4C94">
      <w:numFmt w:val="bullet"/>
      <w:lvlText w:val="•"/>
      <w:lvlJc w:val="left"/>
      <w:pPr>
        <w:ind w:left="7910" w:hanging="346"/>
      </w:pPr>
      <w:rPr>
        <w:rFonts w:hint="default"/>
        <w:lang w:val="ru-RU" w:eastAsia="en-US" w:bidi="ar-SA"/>
      </w:rPr>
    </w:lvl>
    <w:lvl w:ilvl="7" w:tplc="51E2B6FA">
      <w:numFmt w:val="bullet"/>
      <w:lvlText w:val="•"/>
      <w:lvlJc w:val="left"/>
      <w:pPr>
        <w:ind w:left="8508" w:hanging="346"/>
      </w:pPr>
      <w:rPr>
        <w:rFonts w:hint="default"/>
        <w:lang w:val="ru-RU" w:eastAsia="en-US" w:bidi="ar-SA"/>
      </w:rPr>
    </w:lvl>
    <w:lvl w:ilvl="8" w:tplc="4B08EC7C">
      <w:numFmt w:val="bullet"/>
      <w:lvlText w:val="•"/>
      <w:lvlJc w:val="left"/>
      <w:pPr>
        <w:ind w:left="9107" w:hanging="346"/>
      </w:pPr>
      <w:rPr>
        <w:rFonts w:hint="default"/>
        <w:lang w:val="ru-RU" w:eastAsia="en-US" w:bidi="ar-SA"/>
      </w:rPr>
    </w:lvl>
  </w:abstractNum>
  <w:abstractNum w:abstractNumId="6">
    <w:nsid w:val="4BBC38A4"/>
    <w:multiLevelType w:val="multilevel"/>
    <w:tmpl w:val="286C3362"/>
    <w:lvl w:ilvl="0">
      <w:start w:val="6"/>
      <w:numFmt w:val="decimal"/>
      <w:lvlText w:val="%1"/>
      <w:lvlJc w:val="left"/>
      <w:pPr>
        <w:ind w:left="113" w:hanging="7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7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7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7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7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7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7" w:hanging="745"/>
      </w:pPr>
      <w:rPr>
        <w:rFonts w:hint="default"/>
        <w:lang w:val="ru-RU" w:eastAsia="en-US" w:bidi="ar-SA"/>
      </w:rPr>
    </w:lvl>
  </w:abstractNum>
  <w:abstractNum w:abstractNumId="7">
    <w:nsid w:val="6F432162"/>
    <w:multiLevelType w:val="multilevel"/>
    <w:tmpl w:val="416AFB9E"/>
    <w:lvl w:ilvl="0">
      <w:start w:val="4"/>
      <w:numFmt w:val="decimal"/>
      <w:lvlText w:val="%1"/>
      <w:lvlJc w:val="left"/>
      <w:pPr>
        <w:ind w:left="1490" w:hanging="658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651" w:hanging="6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60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1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1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2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3" w:hanging="658"/>
      </w:pPr>
      <w:rPr>
        <w:rFonts w:hint="default"/>
        <w:lang w:val="ru-RU" w:eastAsia="en-US" w:bidi="ar-SA"/>
      </w:rPr>
    </w:lvl>
  </w:abstractNum>
  <w:abstractNum w:abstractNumId="8">
    <w:nsid w:val="78022A6B"/>
    <w:multiLevelType w:val="multilevel"/>
    <w:tmpl w:val="A5ECF764"/>
    <w:lvl w:ilvl="0">
      <w:start w:val="5"/>
      <w:numFmt w:val="decimal"/>
      <w:lvlText w:val="%1"/>
      <w:lvlJc w:val="left"/>
      <w:pPr>
        <w:ind w:left="113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7" w:hanging="54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D5683"/>
    <w:rsid w:val="00004547"/>
    <w:rsid w:val="000D5683"/>
    <w:rsid w:val="002C4508"/>
    <w:rsid w:val="004B5D35"/>
    <w:rsid w:val="00536DED"/>
    <w:rsid w:val="0079181F"/>
    <w:rsid w:val="008703F1"/>
    <w:rsid w:val="008743B8"/>
    <w:rsid w:val="008A1F5F"/>
    <w:rsid w:val="008B1A59"/>
    <w:rsid w:val="008B2DCF"/>
    <w:rsid w:val="009F0F0E"/>
    <w:rsid w:val="00A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12" w:right="11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3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743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3B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12" w:right="11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3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743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3B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206C52D040A5171C5C9190A2FC45A4DE9C1188BFAC0FB00666182DF194EE2B09BFC3AC693C6C9661AF49B64ABDC60BAA395ADC02CDC15445gCjF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9</Pages>
  <Words>3048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GEG</dc:creator>
  <cp:lastModifiedBy>Салихова Хамидя Рафиковна</cp:lastModifiedBy>
  <cp:revision>10</cp:revision>
  <cp:lastPrinted>2024-01-17T13:29:00Z</cp:lastPrinted>
  <dcterms:created xsi:type="dcterms:W3CDTF">2024-01-17T11:03:00Z</dcterms:created>
  <dcterms:modified xsi:type="dcterms:W3CDTF">2024-01-31T13:09:00Z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2024-01-16T00:00:00Z</vt:filetime>
  </property>
</Properties>
</file>